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ind w:firstLine="0"/>
        <w:contextualSpacing w:val="0"/>
        <w:rPr>
          <w:color w:val="000000"/>
        </w:rPr>
      </w:pPr>
      <w:bookmarkStart w:colFirst="0" w:colLast="0" w:name="_gjdgxs" w:id="0"/>
      <w:bookmarkEnd w:id="0"/>
      <w:r w:rsidDel="00000000" w:rsidR="00000000" w:rsidRPr="00000000">
        <w:rPr>
          <w:color w:val="000000"/>
          <w:rtl w:val="0"/>
        </w:rPr>
        <w:t xml:space="preserve">ПОЯСНИТЕЛЬНАЯ ЗАПИСКА</w:t>
      </w:r>
    </w:p>
    <w:p w:rsidR="00000000" w:rsidDel="00000000" w:rsidP="00000000" w:rsidRDefault="00000000" w:rsidRPr="00000000">
      <w:pPr>
        <w:pBdr/>
        <w:ind w:firstLine="567"/>
        <w:contextualSpacing w:val="0"/>
        <w:jc w:val="both"/>
        <w:rPr>
          <w:sz w:val="28"/>
          <w:szCs w:val="28"/>
        </w:rPr>
      </w:pPr>
      <w:r w:rsidDel="00000000" w:rsidR="00000000" w:rsidRPr="00000000">
        <w:rPr>
          <w:sz w:val="28"/>
          <w:szCs w:val="28"/>
          <w:rtl w:val="0"/>
        </w:rPr>
        <w:t xml:space="preserve">Программа по информатике для 5 класса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000000" w:rsidDel="00000000" w:rsidP="00000000" w:rsidRDefault="00000000" w:rsidRPr="00000000">
      <w:pPr>
        <w:pBdr/>
        <w:ind w:firstLine="567"/>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Рабочая программа по информатике составлена на основе авторской программы  Босовой Л.Л., </w:t>
      </w:r>
      <w:r w:rsidDel="00000000" w:rsidR="00000000" w:rsidRPr="00000000">
        <w:rPr>
          <w:sz w:val="28"/>
          <w:szCs w:val="28"/>
          <w:rtl w:val="0"/>
        </w:rPr>
        <w:t xml:space="preserve">Босова А.Ю. </w:t>
      </w:r>
      <w:r w:rsidDel="00000000" w:rsidR="00000000" w:rsidRPr="00000000">
        <w:rPr>
          <w:rFonts w:ascii="Times New Roman" w:cs="Times New Roman" w:eastAsia="Times New Roman" w:hAnsi="Times New Roman"/>
          <w:b w:val="0"/>
          <w:sz w:val="28"/>
          <w:szCs w:val="28"/>
          <w:rtl w:val="0"/>
        </w:rPr>
        <w:t xml:space="preserve">«Программа курса информатики для 5-6, 7-9 классов средней общеобразовательной школы» изданной в сборнике «Программы и планирование: Информатика. Программа для основной школы. 5-6классы. 7-9 классы / Составитель Л. Л. Босова, А.Ю. Босова.– М.: БИНОМ. Лаборатория знаний, 2013».</w:t>
      </w:r>
    </w:p>
    <w:p w:rsidR="00000000" w:rsidDel="00000000" w:rsidP="00000000" w:rsidRDefault="00000000" w:rsidRPr="00000000">
      <w:pPr>
        <w:pBdr/>
        <w:ind w:firstLine="567"/>
        <w:contextualSpacing w:val="0"/>
        <w:jc w:val="both"/>
        <w:rPr>
          <w:sz w:val="28"/>
          <w:szCs w:val="28"/>
        </w:rPr>
      </w:pPr>
      <w:r w:rsidDel="00000000" w:rsidR="00000000" w:rsidRPr="00000000">
        <w:rPr>
          <w:sz w:val="28"/>
          <w:szCs w:val="28"/>
          <w:rtl w:val="0"/>
        </w:rPr>
        <w:t xml:space="preserve">Изучение информатики и информационных технологий направлено на достижение следующих главных</w:t>
      </w:r>
      <w:r w:rsidDel="00000000" w:rsidR="00000000" w:rsidRPr="00000000">
        <w:rPr>
          <w:b w:val="1"/>
          <w:i w:val="1"/>
          <w:sz w:val="28"/>
          <w:szCs w:val="28"/>
          <w:rtl w:val="0"/>
        </w:rPr>
        <w:t xml:space="preserve"> </w:t>
      </w:r>
      <w:r w:rsidDel="00000000" w:rsidR="00000000" w:rsidRPr="00000000">
        <w:rPr>
          <w:b w:val="1"/>
          <w:i w:val="1"/>
          <w:sz w:val="28"/>
          <w:szCs w:val="28"/>
          <w:u w:val="single"/>
          <w:rtl w:val="0"/>
        </w:rPr>
        <w:t xml:space="preserve">целей</w:t>
      </w:r>
      <w:r w:rsidDel="00000000" w:rsidR="00000000" w:rsidRPr="00000000">
        <w:rPr>
          <w:sz w:val="28"/>
          <w:szCs w:val="28"/>
          <w:rtl w:val="0"/>
        </w:rPr>
        <w:t xml:space="preserve"> основного общего образования, способствуя:</w:t>
      </w:r>
    </w:p>
    <w:p w:rsidR="00000000" w:rsidDel="00000000" w:rsidP="00000000" w:rsidRDefault="00000000" w:rsidRPr="00000000">
      <w:pPr>
        <w:numPr>
          <w:ilvl w:val="0"/>
          <w:numId w:val="10"/>
        </w:numPr>
        <w:pBdr/>
        <w:ind w:left="0" w:firstLine="539"/>
        <w:jc w:val="both"/>
        <w:rPr>
          <w:sz w:val="28"/>
          <w:szCs w:val="28"/>
        </w:rPr>
      </w:pPr>
      <w:r w:rsidDel="00000000" w:rsidR="00000000" w:rsidRPr="00000000">
        <w:rPr>
          <w:sz w:val="28"/>
          <w:szCs w:val="28"/>
          <w:rtl w:val="0"/>
        </w:rPr>
        <w:t xml:space="preserve">развитию общеучебных умений и навыков на основе средств и методов информатики,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00000" w:rsidDel="00000000" w:rsidP="00000000" w:rsidRDefault="00000000" w:rsidRPr="00000000">
      <w:pPr>
        <w:numPr>
          <w:ilvl w:val="0"/>
          <w:numId w:val="10"/>
        </w:numPr>
        <w:pBdr/>
        <w:ind w:left="0" w:firstLine="539"/>
        <w:jc w:val="both"/>
        <w:rPr>
          <w:sz w:val="28"/>
          <w:szCs w:val="28"/>
        </w:rPr>
      </w:pPr>
      <w:r w:rsidDel="00000000" w:rsidR="00000000" w:rsidRPr="00000000">
        <w:rPr>
          <w:sz w:val="28"/>
          <w:szCs w:val="28"/>
          <w:rtl w:val="0"/>
        </w:rPr>
        <w:t xml:space="preserve">целенаправленному формирование таких общеучебных понятий, как «объект», «система», «модель», «алгоритм» и др.;</w:t>
      </w:r>
    </w:p>
    <w:p w:rsidR="00000000" w:rsidDel="00000000" w:rsidP="00000000" w:rsidRDefault="00000000" w:rsidRPr="00000000">
      <w:pPr>
        <w:numPr>
          <w:ilvl w:val="0"/>
          <w:numId w:val="10"/>
        </w:numPr>
        <w:pBdr/>
        <w:ind w:left="0" w:firstLine="539"/>
        <w:jc w:val="both"/>
        <w:rPr>
          <w:sz w:val="28"/>
          <w:szCs w:val="28"/>
        </w:rPr>
      </w:pPr>
      <w:r w:rsidDel="00000000" w:rsidR="00000000" w:rsidRPr="00000000">
        <w:rPr>
          <w:sz w:val="28"/>
          <w:szCs w:val="28"/>
          <w:rtl w:val="0"/>
        </w:rPr>
        <w:t xml:space="preserve">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000000" w:rsidDel="00000000" w:rsidP="00000000" w:rsidRDefault="00000000" w:rsidRPr="00000000">
      <w:pPr>
        <w:pBdr/>
        <w:ind w:firstLine="567"/>
        <w:contextualSpacing w:val="0"/>
        <w:jc w:val="both"/>
        <w:rPr>
          <w:sz w:val="28"/>
          <w:szCs w:val="28"/>
        </w:rPr>
      </w:pPr>
      <w:r w:rsidDel="00000000" w:rsidR="00000000" w:rsidRPr="00000000">
        <w:rPr>
          <w:sz w:val="28"/>
          <w:szCs w:val="28"/>
          <w:rtl w:val="0"/>
        </w:rPr>
        <w:t xml:space="preserve">Для достижения комплекса поставленных целей в процессе изучения информатики в 5 классе необходимо решить следующие </w:t>
      </w:r>
      <w:r w:rsidDel="00000000" w:rsidR="00000000" w:rsidRPr="00000000">
        <w:rPr>
          <w:b w:val="1"/>
          <w:i w:val="1"/>
          <w:sz w:val="28"/>
          <w:szCs w:val="28"/>
          <w:u w:val="single"/>
          <w:rtl w:val="0"/>
        </w:rPr>
        <w:t xml:space="preserve">задачи</w:t>
      </w:r>
      <w:r w:rsidDel="00000000" w:rsidR="00000000" w:rsidRPr="00000000">
        <w:rPr>
          <w:sz w:val="28"/>
          <w:szCs w:val="28"/>
          <w:rtl w:val="0"/>
        </w:rPr>
        <w:t xml:space="preserve">:</w:t>
      </w:r>
    </w:p>
    <w:p w:rsidR="00000000" w:rsidDel="00000000" w:rsidP="00000000" w:rsidRDefault="00000000" w:rsidRPr="00000000">
      <w:pPr>
        <w:numPr>
          <w:ilvl w:val="0"/>
          <w:numId w:val="1"/>
        </w:numPr>
        <w:pBdr/>
        <w:ind w:left="426" w:hanging="360"/>
        <w:jc w:val="both"/>
        <w:rPr>
          <w:sz w:val="28"/>
          <w:szCs w:val="28"/>
        </w:rPr>
      </w:pPr>
      <w:r w:rsidDel="00000000" w:rsidR="00000000" w:rsidRPr="00000000">
        <w:rPr>
          <w:sz w:val="28"/>
          <w:szCs w:val="28"/>
          <w:rtl w:val="0"/>
        </w:rPr>
        <w:t xml:space="preserve">показать учащимся роль информации и информационных процессов в их жизни и в окружающем мире;</w:t>
      </w:r>
    </w:p>
    <w:p w:rsidR="00000000" w:rsidDel="00000000" w:rsidP="00000000" w:rsidRDefault="00000000" w:rsidRPr="00000000">
      <w:pPr>
        <w:numPr>
          <w:ilvl w:val="0"/>
          <w:numId w:val="1"/>
        </w:numPr>
        <w:pBdr/>
        <w:ind w:left="426" w:hanging="360"/>
        <w:jc w:val="both"/>
        <w:rPr>
          <w:sz w:val="28"/>
          <w:szCs w:val="28"/>
        </w:rPr>
      </w:pPr>
      <w:r w:rsidDel="00000000" w:rsidR="00000000" w:rsidRPr="00000000">
        <w:rPr>
          <w:sz w:val="28"/>
          <w:szCs w:val="28"/>
          <w:rtl w:val="0"/>
        </w:rPr>
        <w:t xml:space="preserve">показать роль средств информационных и коммуникационных технологий в информационной деятельности человека;</w:t>
      </w:r>
    </w:p>
    <w:p w:rsidR="00000000" w:rsidDel="00000000" w:rsidP="00000000" w:rsidRDefault="00000000" w:rsidRPr="00000000">
      <w:pPr>
        <w:numPr>
          <w:ilvl w:val="0"/>
          <w:numId w:val="1"/>
        </w:numPr>
        <w:pBdr/>
        <w:ind w:left="426" w:hanging="360"/>
        <w:jc w:val="both"/>
        <w:rPr>
          <w:sz w:val="28"/>
          <w:szCs w:val="28"/>
        </w:rPr>
      </w:pPr>
      <w:r w:rsidDel="00000000" w:rsidR="00000000" w:rsidRPr="00000000">
        <w:rPr>
          <w:sz w:val="28"/>
          <w:szCs w:val="28"/>
          <w:rtl w:val="0"/>
        </w:rPr>
        <w:t xml:space="preserve">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000000" w:rsidDel="00000000" w:rsidP="00000000" w:rsidRDefault="00000000" w:rsidRPr="00000000">
      <w:pPr>
        <w:numPr>
          <w:ilvl w:val="0"/>
          <w:numId w:val="1"/>
        </w:numPr>
        <w:pBdr/>
        <w:ind w:left="426" w:hanging="360"/>
        <w:jc w:val="both"/>
        <w:rPr>
          <w:sz w:val="28"/>
          <w:szCs w:val="28"/>
        </w:rPr>
      </w:pPr>
      <w:r w:rsidDel="00000000" w:rsidR="00000000" w:rsidRPr="00000000">
        <w:rPr>
          <w:sz w:val="28"/>
          <w:szCs w:val="28"/>
          <w:rtl w:val="0"/>
        </w:rPr>
        <w:t xml:space="preserve">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000000" w:rsidDel="00000000" w:rsidP="00000000" w:rsidRDefault="00000000" w:rsidRPr="00000000">
      <w:pPr>
        <w:numPr>
          <w:ilvl w:val="0"/>
          <w:numId w:val="1"/>
        </w:numPr>
        <w:pBdr/>
        <w:ind w:left="426" w:hanging="360"/>
        <w:jc w:val="both"/>
        <w:rPr>
          <w:sz w:val="28"/>
          <w:szCs w:val="28"/>
        </w:rPr>
      </w:pPr>
      <w:r w:rsidDel="00000000" w:rsidR="00000000" w:rsidRPr="00000000">
        <w:rPr>
          <w:sz w:val="28"/>
          <w:szCs w:val="28"/>
          <w:rtl w:val="0"/>
        </w:rPr>
        <w:t xml:space="preserve">организовать компьютерный практикум, ориентированный на: формирование широкого спектра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000000" w:rsidDel="00000000" w:rsidP="00000000" w:rsidRDefault="00000000" w:rsidRPr="00000000">
      <w:pPr>
        <w:numPr>
          <w:ilvl w:val="0"/>
          <w:numId w:val="1"/>
        </w:numPr>
        <w:pBdr/>
        <w:ind w:left="426" w:hanging="360"/>
        <w:jc w:val="both"/>
        <w:rPr>
          <w:sz w:val="28"/>
          <w:szCs w:val="28"/>
        </w:rPr>
      </w:pPr>
      <w:r w:rsidDel="00000000" w:rsidR="00000000" w:rsidRPr="00000000">
        <w:rPr>
          <w:sz w:val="28"/>
          <w:szCs w:val="28"/>
          <w:rtl w:val="0"/>
        </w:rPr>
        <w:t xml:space="preserve">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информационно-коммуникационных технологий.</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Место учебного предмета в учебном плане</w:t>
      </w:r>
    </w:p>
    <w:p w:rsidR="00000000" w:rsidDel="00000000" w:rsidP="00000000" w:rsidRDefault="00000000" w:rsidRPr="00000000">
      <w:pPr>
        <w:pBdr/>
        <w:ind w:firstLine="567"/>
        <w:contextualSpacing w:val="0"/>
        <w:jc w:val="both"/>
        <w:rPr>
          <w:sz w:val="28"/>
          <w:szCs w:val="28"/>
        </w:rPr>
      </w:pPr>
      <w:bookmarkStart w:colFirst="0" w:colLast="0" w:name="_1fob9te" w:id="1"/>
      <w:bookmarkEnd w:id="1"/>
      <w:r w:rsidDel="00000000" w:rsidR="00000000" w:rsidRPr="00000000">
        <w:rPr>
          <w:sz w:val="28"/>
          <w:szCs w:val="28"/>
          <w:rtl w:val="0"/>
        </w:rPr>
        <w:t xml:space="preserve">Учебный план отводит в 5 классе - 34 учебных часа из расчета 1 учебный час в неделю.</w:t>
      </w:r>
    </w:p>
    <w:p w:rsidR="00000000" w:rsidDel="00000000" w:rsidP="00000000" w:rsidRDefault="00000000" w:rsidRPr="00000000">
      <w:pPr>
        <w:pBdr/>
        <w:ind w:firstLine="567"/>
        <w:contextualSpacing w:val="0"/>
        <w:jc w:val="center"/>
        <w:rPr>
          <w:b w:val="1"/>
          <w:sz w:val="28"/>
          <w:szCs w:val="28"/>
        </w:rPr>
      </w:pPr>
      <w:r w:rsidDel="00000000" w:rsidR="00000000" w:rsidRPr="00000000">
        <w:rPr>
          <w:b w:val="1"/>
          <w:sz w:val="28"/>
          <w:szCs w:val="28"/>
          <w:rtl w:val="0"/>
        </w:rPr>
        <w:t xml:space="preserve">Личностные, метапредметные и предметные результаты </w:t>
        <w:br w:type="textWrapping"/>
        <w:t xml:space="preserve">освоения информатики</w:t>
      </w:r>
    </w:p>
    <w:p w:rsidR="00000000" w:rsidDel="00000000" w:rsidP="00000000" w:rsidRDefault="00000000" w:rsidRPr="00000000">
      <w:pPr>
        <w:pBdr/>
        <w:ind w:firstLine="567"/>
        <w:contextualSpacing w:val="0"/>
        <w:jc w:val="both"/>
        <w:rPr>
          <w:sz w:val="28"/>
          <w:szCs w:val="28"/>
        </w:rPr>
      </w:pPr>
      <w:r w:rsidDel="00000000" w:rsidR="00000000" w:rsidRPr="00000000">
        <w:rPr>
          <w:b w:val="1"/>
          <w:i w:val="1"/>
          <w:sz w:val="28"/>
          <w:szCs w:val="28"/>
          <w:rtl w:val="0"/>
        </w:rPr>
        <w:t xml:space="preserve">Личностные результаты</w:t>
      </w:r>
      <w:r w:rsidDel="00000000" w:rsidR="00000000" w:rsidRPr="00000000">
        <w:rPr>
          <w:sz w:val="28"/>
          <w:szCs w:val="28"/>
          <w:rtl w:val="0"/>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наличие представлений об информации как важнейшем стратегическом ресурсе развития личности, государства, общества; </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понимание роли информационных процессов в современном мире;</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владение первичными навыками анализа и критичной оценки получаемой информации; </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ответственное отношение к информации с учетом правовых и этических аспектов ее распространения; </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развитие чувства личной ответственности за качество окружающей информационной среды;</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способность увязать учебное содержание с собственным жизненным опытом, понять значимость подготовки в области информатики в условиях развития информационного общества; </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готовность к повышению своего образовательного уровня и продолжению обучения с использованием средств и методов информатики;</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информационо-коммуникационных технологий.</w:t>
      </w:r>
    </w:p>
    <w:p w:rsidR="00000000" w:rsidDel="00000000" w:rsidP="00000000" w:rsidRDefault="00000000" w:rsidRPr="00000000">
      <w:pPr>
        <w:pBdr/>
        <w:ind w:firstLine="567"/>
        <w:contextualSpacing w:val="0"/>
        <w:jc w:val="both"/>
        <w:rPr>
          <w:sz w:val="28"/>
          <w:szCs w:val="28"/>
        </w:rPr>
      </w:pPr>
      <w:r w:rsidDel="00000000" w:rsidR="00000000" w:rsidRPr="00000000">
        <w:rPr>
          <w:b w:val="1"/>
          <w:i w:val="1"/>
          <w:sz w:val="28"/>
          <w:szCs w:val="28"/>
          <w:rtl w:val="0"/>
        </w:rPr>
        <w:t xml:space="preserve">Метапредметные результаты</w:t>
      </w:r>
      <w:r w:rsidDel="00000000" w:rsidR="00000000" w:rsidRPr="00000000">
        <w:rPr>
          <w:sz w:val="28"/>
          <w:szCs w:val="28"/>
          <w:rtl w:val="0"/>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владение общепредметными понятиями «объект», «система», «модель», «алгоритм», «исполнитель» и др.;</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владение основами самоконтроля, самооценки, принятия решений и осуществления осознанного выбора в учебной и познавательной деятельности;</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000000" w:rsidDel="00000000" w:rsidP="00000000" w:rsidRDefault="00000000" w:rsidRPr="00000000">
      <w:pPr>
        <w:pBdr/>
        <w:ind w:firstLine="567"/>
        <w:contextualSpacing w:val="0"/>
        <w:jc w:val="both"/>
        <w:rPr>
          <w:sz w:val="28"/>
          <w:szCs w:val="28"/>
        </w:rPr>
      </w:pPr>
      <w:r w:rsidDel="00000000" w:rsidR="00000000" w:rsidRPr="00000000">
        <w:rPr>
          <w:b w:val="1"/>
          <w:i w:val="1"/>
          <w:sz w:val="28"/>
          <w:szCs w:val="28"/>
          <w:rtl w:val="0"/>
        </w:rPr>
        <w:t xml:space="preserve">Предметные результаты</w:t>
      </w:r>
      <w:r w:rsidDel="00000000" w:rsidR="00000000" w:rsidRPr="00000000">
        <w:rPr>
          <w:sz w:val="28"/>
          <w:szCs w:val="28"/>
          <w:rtl w:val="0"/>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формирование представления об основных изучаемых понятиях: информация, алгоритм, модель – и их свойствах; </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00000" w:rsidDel="00000000" w:rsidP="00000000" w:rsidRDefault="00000000" w:rsidRPr="00000000">
      <w:pPr>
        <w:numPr>
          <w:ilvl w:val="0"/>
          <w:numId w:val="9"/>
        </w:numPr>
        <w:pBdr/>
        <w:ind w:left="426" w:hanging="360"/>
        <w:jc w:val="both"/>
        <w:rPr>
          <w:sz w:val="28"/>
          <w:szCs w:val="28"/>
        </w:rPr>
      </w:pPr>
      <w:r w:rsidDel="00000000" w:rsidR="00000000" w:rsidRPr="00000000">
        <w:rPr>
          <w:sz w:val="28"/>
          <w:szCs w:val="28"/>
          <w:rtl w:val="0"/>
        </w:rP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00000" w:rsidDel="00000000" w:rsidP="00000000" w:rsidRDefault="00000000" w:rsidRPr="00000000">
      <w:pPr>
        <w:pStyle w:val="Heading2"/>
        <w:pBdr/>
        <w:ind w:firstLine="0"/>
        <w:contextualSpacing w:val="0"/>
        <w:rPr>
          <w:color w:val="000000"/>
        </w:rPr>
      </w:pPr>
      <w:bookmarkStart w:colFirst="0" w:colLast="0" w:name="_3znysh7" w:id="2"/>
      <w:bookmarkEnd w:id="2"/>
      <w:r w:rsidDel="00000000" w:rsidR="00000000" w:rsidRPr="00000000">
        <w:rPr>
          <w:color w:val="000000"/>
          <w:rtl w:val="0"/>
        </w:rPr>
        <w:t xml:space="preserve">УЧЕБНО-ТЕМАТИЧЕСКИЙ ПЛАН</w:t>
      </w:r>
    </w:p>
    <w:tbl>
      <w:tblPr>
        <w:tblStyle w:val="Table1"/>
        <w:bidiVisual w:val="0"/>
        <w:tblW w:w="106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5"/>
        <w:gridCol w:w="4698"/>
        <w:gridCol w:w="992"/>
        <w:gridCol w:w="1264"/>
        <w:gridCol w:w="1329"/>
        <w:gridCol w:w="966"/>
        <w:gridCol w:w="726"/>
        <w:tblGridChange w:id="0">
          <w:tblGrid>
            <w:gridCol w:w="655"/>
            <w:gridCol w:w="4698"/>
            <w:gridCol w:w="992"/>
            <w:gridCol w:w="1264"/>
            <w:gridCol w:w="1329"/>
            <w:gridCol w:w="966"/>
            <w:gridCol w:w="726"/>
          </w:tblGrid>
        </w:tblGridChange>
      </w:tblGrid>
      <w:tr>
        <w:tc>
          <w:tcPr>
            <w:vMerge w:val="restart"/>
            <w:vAlign w:val="center"/>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w:t>
            </w:r>
          </w:p>
        </w:tc>
        <w:tc>
          <w:tcPr>
            <w:vMerge w:val="restart"/>
            <w:vAlign w:val="center"/>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Название раздела</w:t>
            </w:r>
          </w:p>
        </w:tc>
        <w:tc>
          <w:tcPr>
            <w:gridSpan w:val="3"/>
            <w:vAlign w:val="center"/>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Количество часов</w:t>
            </w:r>
          </w:p>
        </w:tc>
        <w:tc>
          <w:tcPr>
            <w:gridSpan w:val="2"/>
            <w:shd w:fill="ddd9c4"/>
            <w:vAlign w:val="center"/>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Контроль</w:t>
            </w:r>
          </w:p>
        </w:tc>
      </w:tr>
      <w:tr>
        <w:tc>
          <w:tcPr>
            <w:vMerge w:val="continue"/>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8"/>
                <w:szCs w:val="28"/>
              </w:rPr>
            </w:pPr>
            <w:r w:rsidDel="00000000" w:rsidR="00000000" w:rsidRPr="00000000">
              <w:rPr>
                <w:rtl w:val="0"/>
              </w:rPr>
            </w:r>
          </w:p>
        </w:tc>
        <w:tc>
          <w:tcPr>
            <w:vMerge w:val="continue"/>
            <w:vAlign w:val="center"/>
          </w:tcPr>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общее</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теория</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практика</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тесты</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к/р</w:t>
            </w:r>
          </w:p>
        </w:tc>
      </w:tr>
      <w:tr>
        <w:tc>
          <w:tcPr/>
          <w:p w:rsidR="00000000" w:rsidDel="00000000" w:rsidP="00000000" w:rsidRDefault="00000000" w:rsidRPr="00000000">
            <w:pPr>
              <w:numPr>
                <w:ilvl w:val="0"/>
                <w:numId w:val="11"/>
              </w:numPr>
              <w:pBdr/>
              <w:ind w:left="720" w:hanging="360"/>
              <w:jc w:val="center"/>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34"/>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Информация вокруг нас</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19</w:t>
            </w:r>
            <w:r w:rsidDel="00000000" w:rsidR="00000000" w:rsidRPr="00000000">
              <w:rPr>
                <w:rtl w:val="0"/>
              </w:rPr>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9</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10</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2</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0</w:t>
            </w:r>
          </w:p>
        </w:tc>
      </w:tr>
      <w:tr>
        <w:tc>
          <w:tcPr/>
          <w:p w:rsidR="00000000" w:rsidDel="00000000" w:rsidP="00000000" w:rsidRDefault="00000000" w:rsidRPr="00000000">
            <w:pPr>
              <w:numPr>
                <w:ilvl w:val="0"/>
                <w:numId w:val="11"/>
              </w:numPr>
              <w:pBdr/>
              <w:ind w:left="720" w:hanging="360"/>
              <w:jc w:val="center"/>
              <w:rPr>
                <w:sz w:val="28"/>
                <w:szCs w:val="28"/>
              </w:rPr>
            </w:pPr>
            <w:r w:rsidDel="00000000" w:rsidR="00000000" w:rsidRPr="00000000">
              <w:rPr>
                <w:rtl w:val="0"/>
              </w:rPr>
            </w:r>
          </w:p>
        </w:tc>
        <w:tc>
          <w:tcPr/>
          <w:p w:rsidR="00000000" w:rsidDel="00000000" w:rsidP="00000000" w:rsidRDefault="00000000" w:rsidRPr="00000000">
            <w:pPr>
              <w:pBdr/>
              <w:ind w:right="-250"/>
              <w:contextualSpacing w:val="0"/>
              <w:rPr>
                <w:sz w:val="28"/>
                <w:szCs w:val="28"/>
              </w:rPr>
            </w:pPr>
            <w:r w:rsidDel="00000000" w:rsidR="00000000" w:rsidRPr="00000000">
              <w:rPr>
                <w:sz w:val="28"/>
                <w:szCs w:val="28"/>
                <w:rtl w:val="0"/>
              </w:rPr>
              <w:t xml:space="preserve">Подготовка текстов на компьютере</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8</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6</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w:t>
            </w:r>
          </w:p>
        </w:tc>
      </w:tr>
      <w:tr>
        <w:tc>
          <w:tcPr/>
          <w:p w:rsidR="00000000" w:rsidDel="00000000" w:rsidP="00000000" w:rsidRDefault="00000000" w:rsidRPr="00000000">
            <w:pPr>
              <w:numPr>
                <w:ilvl w:val="0"/>
                <w:numId w:val="11"/>
              </w:numPr>
              <w:pBdr/>
              <w:ind w:left="720" w:hanging="360"/>
              <w:jc w:val="center"/>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34"/>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Компьютерная графика</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2</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0</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0</w:t>
            </w:r>
          </w:p>
        </w:tc>
      </w:tr>
      <w:tr>
        <w:tc>
          <w:tcPr/>
          <w:p w:rsidR="00000000" w:rsidDel="00000000" w:rsidP="00000000" w:rsidRDefault="00000000" w:rsidRPr="00000000">
            <w:pPr>
              <w:numPr>
                <w:ilvl w:val="0"/>
                <w:numId w:val="11"/>
              </w:numPr>
              <w:pBdr/>
              <w:ind w:left="720" w:hanging="360"/>
              <w:jc w:val="center"/>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Создание мультимедийных объектов</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3</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rtl w:val="0"/>
              </w:rPr>
            </w:r>
          </w:p>
        </w:tc>
      </w:tr>
      <w:tr>
        <w:tc>
          <w:tcPr/>
          <w:p w:rsidR="00000000" w:rsidDel="00000000" w:rsidP="00000000" w:rsidRDefault="00000000" w:rsidRPr="00000000">
            <w:pPr>
              <w:pBdr/>
              <w:contextualSpacing w:val="0"/>
              <w:jc w:val="center"/>
              <w:rPr>
                <w:sz w:val="28"/>
                <w:szCs w:val="28"/>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34"/>
              <w:contextualSpacing w:val="0"/>
              <w:jc w:val="righ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Итого:</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34</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12</w:t>
            </w:r>
          </w:p>
        </w:tc>
        <w:tc>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22</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4</w:t>
            </w:r>
          </w:p>
        </w:tc>
        <w:tc>
          <w:tcPr>
            <w:shd w:fill="ddd9c4"/>
          </w:tcPr>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1</w:t>
            </w:r>
          </w:p>
        </w:tc>
      </w:tr>
    </w:tbl>
    <w:p w:rsidR="00000000" w:rsidDel="00000000" w:rsidP="00000000" w:rsidRDefault="00000000" w:rsidRPr="00000000">
      <w:pPr>
        <w:pBdr/>
        <w:ind w:firstLine="472"/>
        <w:contextualSpacing w:val="0"/>
        <w:jc w:val="both"/>
        <w:rPr>
          <w:b w:val="1"/>
          <w:sz w:val="28"/>
          <w:szCs w:val="28"/>
        </w:rPr>
      </w:pPr>
      <w:r w:rsidDel="00000000" w:rsidR="00000000" w:rsidRPr="00000000">
        <w:rPr>
          <w:rtl w:val="0"/>
        </w:rPr>
      </w:r>
    </w:p>
    <w:p w:rsidR="00000000" w:rsidDel="00000000" w:rsidP="00000000" w:rsidRDefault="00000000" w:rsidRPr="00000000">
      <w:pPr>
        <w:pBdr/>
        <w:ind w:firstLine="472"/>
        <w:contextualSpacing w:val="0"/>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pBdr/>
        <w:ind w:firstLine="472"/>
        <w:contextualSpacing w:val="0"/>
        <w:jc w:val="center"/>
        <w:rPr>
          <w:b w:val="1"/>
          <w:sz w:val="28"/>
          <w:szCs w:val="28"/>
        </w:rPr>
      </w:pPr>
      <w:r w:rsidDel="00000000" w:rsidR="00000000" w:rsidRPr="00000000">
        <w:rPr>
          <w:b w:val="1"/>
          <w:sz w:val="28"/>
          <w:szCs w:val="28"/>
          <w:rtl w:val="0"/>
        </w:rPr>
        <w:t xml:space="preserve">СОДЕРЖАНИЕ УЧЕБНОГО ПРЕДМЕТА</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Раздел 1. Информация вокруг нас (14 часов)</w:t>
      </w:r>
    </w:p>
    <w:p w:rsidR="00000000" w:rsidDel="00000000" w:rsidP="00000000" w:rsidRDefault="00000000" w:rsidRPr="00000000">
      <w:pPr>
        <w:pBdr/>
        <w:contextualSpacing w:val="0"/>
        <w:jc w:val="both"/>
        <w:rPr>
          <w:sz w:val="28"/>
          <w:szCs w:val="28"/>
        </w:rPr>
      </w:pPr>
      <w:r w:rsidDel="00000000" w:rsidR="00000000" w:rsidRPr="00000000">
        <w:rPr>
          <w:sz w:val="28"/>
          <w:szCs w:val="28"/>
          <w:rtl w:val="0"/>
        </w:rPr>
        <w:t xml:space="preserve">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приѐмник. Примеры передачи информации. Электронная почта. 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00000" w:rsidDel="00000000" w:rsidP="00000000" w:rsidRDefault="00000000" w:rsidRPr="00000000">
      <w:pPr>
        <w:pBdr/>
        <w:contextualSpacing w:val="0"/>
        <w:jc w:val="both"/>
        <w:rPr>
          <w:sz w:val="28"/>
          <w:szCs w:val="28"/>
        </w:rPr>
      </w:pPr>
      <w:r w:rsidDel="00000000" w:rsidR="00000000" w:rsidRPr="00000000">
        <w:rPr>
          <w:sz w:val="28"/>
          <w:szCs w:val="28"/>
          <w:rtl w:val="0"/>
        </w:rPr>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Разработка плана действий и его запись. Задачи на переправы.</w:t>
      </w:r>
    </w:p>
    <w:p w:rsidR="00000000" w:rsidDel="00000000" w:rsidP="00000000" w:rsidRDefault="00000000" w:rsidRPr="00000000">
      <w:pPr>
        <w:pBdr/>
        <w:contextualSpacing w:val="0"/>
        <w:jc w:val="both"/>
        <w:rPr>
          <w:sz w:val="28"/>
          <w:szCs w:val="28"/>
        </w:rPr>
      </w:pPr>
      <w:r w:rsidDel="00000000" w:rsidR="00000000" w:rsidRPr="00000000">
        <w:rPr>
          <w:sz w:val="28"/>
          <w:szCs w:val="28"/>
          <w:rtl w:val="0"/>
        </w:rPr>
        <w:t xml:space="preserve">Компьютер – универсальная машина для работы с информацией. Техника</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безопасности и организация рабочего места. Основные устройства компьютера, в том числе устройства для ввода информации (текста, звука, изображения) в компьютер.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w:t>
      </w:r>
    </w:p>
    <w:p w:rsidR="00000000" w:rsidDel="00000000" w:rsidP="00000000" w:rsidRDefault="00000000" w:rsidRPr="00000000">
      <w:pPr>
        <w:pBdr/>
        <w:contextualSpacing w:val="0"/>
        <w:rPr>
          <w:i w:val="1"/>
          <w:sz w:val="28"/>
          <w:szCs w:val="28"/>
        </w:rPr>
      </w:pPr>
      <w:r w:rsidDel="00000000" w:rsidR="00000000" w:rsidRPr="00000000">
        <w:rPr>
          <w:sz w:val="28"/>
          <w:szCs w:val="28"/>
          <w:rtl w:val="0"/>
        </w:rPr>
        <w:t xml:space="preserve">Характеристика деятельности ученика:</w:t>
      </w:r>
      <w:r w:rsidDel="00000000" w:rsidR="00000000" w:rsidRPr="00000000">
        <w:rPr>
          <w:rtl w:val="0"/>
        </w:rPr>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Аналитическая деятельность:</w:t>
      </w:r>
    </w:p>
    <w:p w:rsidR="00000000" w:rsidDel="00000000" w:rsidP="00000000" w:rsidRDefault="00000000" w:rsidRPr="00000000">
      <w:pPr>
        <w:numPr>
          <w:ilvl w:val="0"/>
          <w:numId w:val="2"/>
        </w:numPr>
        <w:pBdr/>
        <w:ind w:left="394" w:hanging="360"/>
        <w:contextualSpacing w:val="1"/>
        <w:rPr>
          <w:sz w:val="28"/>
          <w:szCs w:val="28"/>
        </w:rPr>
      </w:pPr>
      <w:r w:rsidDel="00000000" w:rsidR="00000000" w:rsidRPr="00000000">
        <w:rPr>
          <w:sz w:val="28"/>
          <w:szCs w:val="28"/>
          <w:rtl w:val="0"/>
        </w:rPr>
        <w:t xml:space="preserve">приводить примеры передачи, хранения и обработки информации в деятельности человека, в живой природе, обществе, технике;</w:t>
      </w:r>
    </w:p>
    <w:p w:rsidR="00000000" w:rsidDel="00000000" w:rsidP="00000000" w:rsidRDefault="00000000" w:rsidRPr="00000000">
      <w:pPr>
        <w:numPr>
          <w:ilvl w:val="0"/>
          <w:numId w:val="2"/>
        </w:numPr>
        <w:pBdr/>
        <w:ind w:left="394" w:hanging="360"/>
        <w:contextualSpacing w:val="1"/>
        <w:rPr>
          <w:sz w:val="28"/>
          <w:szCs w:val="28"/>
        </w:rPr>
      </w:pPr>
      <w:r w:rsidDel="00000000" w:rsidR="00000000" w:rsidRPr="00000000">
        <w:rPr>
          <w:sz w:val="28"/>
          <w:szCs w:val="28"/>
          <w:rtl w:val="0"/>
        </w:rPr>
        <w:t xml:space="preserve">приводить примеры информационных носителей;</w:t>
      </w:r>
    </w:p>
    <w:p w:rsidR="00000000" w:rsidDel="00000000" w:rsidP="00000000" w:rsidRDefault="00000000" w:rsidRPr="00000000">
      <w:pPr>
        <w:numPr>
          <w:ilvl w:val="0"/>
          <w:numId w:val="2"/>
        </w:numPr>
        <w:pBdr/>
        <w:ind w:left="394" w:hanging="360"/>
        <w:contextualSpacing w:val="1"/>
        <w:rPr>
          <w:sz w:val="28"/>
          <w:szCs w:val="28"/>
        </w:rPr>
      </w:pPr>
      <w:r w:rsidDel="00000000" w:rsidR="00000000" w:rsidRPr="00000000">
        <w:rPr>
          <w:sz w:val="28"/>
          <w:szCs w:val="28"/>
          <w:rtl w:val="0"/>
        </w:rPr>
        <w:t xml:space="preserve">классифицировать информацию по способам её восприятия человеком, по формам представления на материальных носителях;</w:t>
      </w:r>
    </w:p>
    <w:p w:rsidR="00000000" w:rsidDel="00000000" w:rsidP="00000000" w:rsidRDefault="00000000" w:rsidRPr="00000000">
      <w:pPr>
        <w:numPr>
          <w:ilvl w:val="0"/>
          <w:numId w:val="2"/>
        </w:numPr>
        <w:pBdr/>
        <w:ind w:left="394" w:hanging="360"/>
        <w:contextualSpacing w:val="1"/>
        <w:rPr>
          <w:sz w:val="28"/>
          <w:szCs w:val="28"/>
        </w:rPr>
      </w:pPr>
      <w:r w:rsidDel="00000000" w:rsidR="00000000" w:rsidRPr="00000000">
        <w:rPr>
          <w:sz w:val="28"/>
          <w:szCs w:val="28"/>
          <w:rtl w:val="0"/>
        </w:rPr>
        <w:t xml:space="preserve">разрабатывать план действий для решения задач на переправы,</w:t>
      </w:r>
    </w:p>
    <w:p w:rsidR="00000000" w:rsidDel="00000000" w:rsidP="00000000" w:rsidRDefault="00000000" w:rsidRPr="00000000">
      <w:pPr>
        <w:numPr>
          <w:ilvl w:val="0"/>
          <w:numId w:val="2"/>
        </w:numPr>
        <w:pBdr/>
        <w:ind w:left="429.2125984251969" w:hanging="360"/>
        <w:contextualSpacing w:val="1"/>
        <w:rPr>
          <w:sz w:val="28"/>
          <w:szCs w:val="28"/>
        </w:rPr>
      </w:pPr>
      <w:r w:rsidDel="00000000" w:rsidR="00000000" w:rsidRPr="00000000">
        <w:rPr>
          <w:sz w:val="28"/>
          <w:szCs w:val="28"/>
          <w:rtl w:val="0"/>
        </w:rPr>
        <w:t xml:space="preserve">выделять аппаратное и программное обеспечение компьютера;</w:t>
      </w:r>
    </w:p>
    <w:p w:rsidR="00000000" w:rsidDel="00000000" w:rsidP="00000000" w:rsidRDefault="00000000" w:rsidRPr="00000000">
      <w:pPr>
        <w:numPr>
          <w:ilvl w:val="0"/>
          <w:numId w:val="2"/>
        </w:numPr>
        <w:pBdr/>
        <w:ind w:left="429.2125984251969" w:hanging="360"/>
        <w:contextualSpacing w:val="1"/>
        <w:rPr>
          <w:sz w:val="28"/>
          <w:szCs w:val="28"/>
        </w:rPr>
      </w:pPr>
      <w:r w:rsidDel="00000000" w:rsidR="00000000" w:rsidRPr="00000000">
        <w:rPr>
          <w:sz w:val="28"/>
          <w:szCs w:val="28"/>
          <w:rtl w:val="0"/>
        </w:rPr>
        <w:t xml:space="preserve">анализировать устройства компьютера с точки зрения организации процедур ввода,</w:t>
      </w:r>
    </w:p>
    <w:p w:rsidR="00000000" w:rsidDel="00000000" w:rsidP="00000000" w:rsidRDefault="00000000" w:rsidRPr="00000000">
      <w:pPr>
        <w:numPr>
          <w:ilvl w:val="0"/>
          <w:numId w:val="2"/>
        </w:numPr>
        <w:pBdr/>
        <w:ind w:left="429.2125984251969" w:hanging="360"/>
        <w:contextualSpacing w:val="1"/>
        <w:rPr>
          <w:sz w:val="28"/>
          <w:szCs w:val="28"/>
        </w:rPr>
      </w:pPr>
      <w:r w:rsidDel="00000000" w:rsidR="00000000" w:rsidRPr="00000000">
        <w:rPr>
          <w:sz w:val="28"/>
          <w:szCs w:val="28"/>
          <w:rtl w:val="0"/>
        </w:rPr>
        <w:t xml:space="preserve">хранения, обработки, вывода и передачи информации;</w:t>
      </w:r>
    </w:p>
    <w:p w:rsidR="00000000" w:rsidDel="00000000" w:rsidP="00000000" w:rsidRDefault="00000000" w:rsidRPr="00000000">
      <w:pPr>
        <w:numPr>
          <w:ilvl w:val="0"/>
          <w:numId w:val="2"/>
        </w:numPr>
        <w:pBdr/>
        <w:ind w:left="429.2125984251969" w:hanging="360"/>
        <w:contextualSpacing w:val="1"/>
        <w:rPr>
          <w:sz w:val="28"/>
          <w:szCs w:val="28"/>
        </w:rPr>
      </w:pPr>
      <w:r w:rsidDel="00000000" w:rsidR="00000000" w:rsidRPr="00000000">
        <w:rPr>
          <w:sz w:val="28"/>
          <w:szCs w:val="28"/>
          <w:rtl w:val="0"/>
        </w:rPr>
        <w:t xml:space="preserve">определять технические средства, с помощью которых может быть реализован ввод информации (текста, звука, изображения) в компьютер.</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Практическая деятельность:</w:t>
      </w:r>
    </w:p>
    <w:p w:rsidR="00000000" w:rsidDel="00000000" w:rsidP="00000000" w:rsidRDefault="00000000" w:rsidRPr="00000000">
      <w:pPr>
        <w:numPr>
          <w:ilvl w:val="0"/>
          <w:numId w:val="3"/>
        </w:numPr>
        <w:pBdr/>
        <w:ind w:left="410" w:hanging="360"/>
        <w:contextualSpacing w:val="1"/>
        <w:rPr>
          <w:sz w:val="28"/>
          <w:szCs w:val="28"/>
        </w:rPr>
      </w:pPr>
      <w:r w:rsidDel="00000000" w:rsidR="00000000" w:rsidRPr="00000000">
        <w:rPr>
          <w:sz w:val="28"/>
          <w:szCs w:val="28"/>
          <w:rtl w:val="0"/>
        </w:rPr>
        <w:t xml:space="preserve">кодировать и декодировать сообщения, используя простейшие коды;</w:t>
      </w:r>
    </w:p>
    <w:p w:rsidR="00000000" w:rsidDel="00000000" w:rsidP="00000000" w:rsidRDefault="00000000" w:rsidRPr="00000000">
      <w:pPr>
        <w:numPr>
          <w:ilvl w:val="0"/>
          <w:numId w:val="3"/>
        </w:numPr>
        <w:pBdr/>
        <w:ind w:left="410" w:hanging="360"/>
        <w:contextualSpacing w:val="1"/>
        <w:rPr>
          <w:sz w:val="28"/>
          <w:szCs w:val="28"/>
        </w:rPr>
      </w:pPr>
      <w:r w:rsidDel="00000000" w:rsidR="00000000" w:rsidRPr="00000000">
        <w:rPr>
          <w:sz w:val="28"/>
          <w:szCs w:val="28"/>
          <w:rtl w:val="0"/>
        </w:rPr>
        <w:t xml:space="preserve">работать с электронной почтой (регистрировать почтовый ящик и пересылать сообщения);</w:t>
      </w:r>
    </w:p>
    <w:p w:rsidR="00000000" w:rsidDel="00000000" w:rsidP="00000000" w:rsidRDefault="00000000" w:rsidRPr="00000000">
      <w:pPr>
        <w:numPr>
          <w:ilvl w:val="0"/>
          <w:numId w:val="3"/>
        </w:numPr>
        <w:pBdr/>
        <w:ind w:left="410" w:hanging="360"/>
        <w:contextualSpacing w:val="1"/>
        <w:rPr>
          <w:sz w:val="28"/>
          <w:szCs w:val="28"/>
        </w:rPr>
      </w:pPr>
      <w:r w:rsidDel="00000000" w:rsidR="00000000" w:rsidRPr="00000000">
        <w:rPr>
          <w:sz w:val="28"/>
          <w:szCs w:val="28"/>
          <w:rtl w:val="0"/>
        </w:rPr>
        <w:t xml:space="preserve">осуществлять поиск информации в сети Интернет с использованием простых запросов (по одному признаку);</w:t>
      </w:r>
    </w:p>
    <w:p w:rsidR="00000000" w:rsidDel="00000000" w:rsidP="00000000" w:rsidRDefault="00000000" w:rsidRPr="00000000">
      <w:pPr>
        <w:numPr>
          <w:ilvl w:val="0"/>
          <w:numId w:val="3"/>
        </w:numPr>
        <w:pBdr/>
        <w:ind w:left="410" w:hanging="360"/>
        <w:contextualSpacing w:val="1"/>
        <w:rPr>
          <w:sz w:val="28"/>
          <w:szCs w:val="28"/>
        </w:rPr>
      </w:pPr>
      <w:r w:rsidDel="00000000" w:rsidR="00000000" w:rsidRPr="00000000">
        <w:rPr>
          <w:sz w:val="28"/>
          <w:szCs w:val="28"/>
          <w:rtl w:val="0"/>
        </w:rPr>
        <w:t xml:space="preserve">сохранять для индивидуального использования найденные в сети Интернет информационные объекты и ссылки на них;</w:t>
      </w:r>
    </w:p>
    <w:p w:rsidR="00000000" w:rsidDel="00000000" w:rsidP="00000000" w:rsidRDefault="00000000" w:rsidRPr="00000000">
      <w:pPr>
        <w:numPr>
          <w:ilvl w:val="0"/>
          <w:numId w:val="3"/>
        </w:numPr>
        <w:pBdr/>
        <w:ind w:left="410" w:hanging="360"/>
        <w:contextualSpacing w:val="1"/>
        <w:rPr>
          <w:sz w:val="28"/>
          <w:szCs w:val="28"/>
        </w:rPr>
      </w:pPr>
      <w:r w:rsidDel="00000000" w:rsidR="00000000" w:rsidRPr="00000000">
        <w:rPr>
          <w:sz w:val="28"/>
          <w:szCs w:val="28"/>
          <w:rtl w:val="0"/>
        </w:rPr>
        <w:t xml:space="preserve">систематизировать (упорядочивать) файлы и папки;</w:t>
      </w:r>
    </w:p>
    <w:p w:rsidR="00000000" w:rsidDel="00000000" w:rsidP="00000000" w:rsidRDefault="00000000" w:rsidRPr="00000000">
      <w:pPr>
        <w:numPr>
          <w:ilvl w:val="0"/>
          <w:numId w:val="3"/>
        </w:numPr>
        <w:pBdr/>
        <w:ind w:left="410" w:hanging="360"/>
        <w:contextualSpacing w:val="1"/>
        <w:rPr>
          <w:sz w:val="28"/>
          <w:szCs w:val="28"/>
        </w:rPr>
      </w:pPr>
      <w:r w:rsidDel="00000000" w:rsidR="00000000" w:rsidRPr="00000000">
        <w:rPr>
          <w:sz w:val="28"/>
          <w:szCs w:val="28"/>
          <w:rtl w:val="0"/>
        </w:rPr>
        <w:t xml:space="preserve">вычислять значения арифметических выражений с помощью программы Калькулятор;</w:t>
      </w:r>
    </w:p>
    <w:p w:rsidR="00000000" w:rsidDel="00000000" w:rsidP="00000000" w:rsidRDefault="00000000" w:rsidRPr="00000000">
      <w:pPr>
        <w:numPr>
          <w:ilvl w:val="0"/>
          <w:numId w:val="3"/>
        </w:numPr>
        <w:pBdr/>
        <w:ind w:left="410" w:hanging="360"/>
        <w:contextualSpacing w:val="1"/>
        <w:rPr>
          <w:sz w:val="28"/>
          <w:szCs w:val="28"/>
        </w:rPr>
      </w:pPr>
      <w:r w:rsidDel="00000000" w:rsidR="00000000" w:rsidRPr="00000000">
        <w:rPr>
          <w:sz w:val="28"/>
          <w:szCs w:val="28"/>
          <w:rtl w:val="0"/>
        </w:rPr>
        <w:t xml:space="preserve">преобразовывать информацию по заданным правилам и путём рассуждений;</w:t>
      </w:r>
    </w:p>
    <w:p w:rsidR="00000000" w:rsidDel="00000000" w:rsidP="00000000" w:rsidRDefault="00000000" w:rsidRPr="00000000">
      <w:pPr>
        <w:numPr>
          <w:ilvl w:val="0"/>
          <w:numId w:val="3"/>
        </w:numPr>
        <w:pBdr/>
        <w:ind w:left="410" w:hanging="360"/>
        <w:contextualSpacing w:val="1"/>
        <w:rPr>
          <w:sz w:val="28"/>
          <w:szCs w:val="28"/>
        </w:rPr>
      </w:pPr>
      <w:r w:rsidDel="00000000" w:rsidR="00000000" w:rsidRPr="00000000">
        <w:rPr>
          <w:sz w:val="28"/>
          <w:szCs w:val="28"/>
          <w:rtl w:val="0"/>
        </w:rPr>
        <w:t xml:space="preserve">решать задачи на переливания, переправы</w:t>
      </w:r>
    </w:p>
    <w:p w:rsidR="00000000" w:rsidDel="00000000" w:rsidP="00000000" w:rsidRDefault="00000000" w:rsidRPr="00000000">
      <w:pPr>
        <w:numPr>
          <w:ilvl w:val="0"/>
          <w:numId w:val="3"/>
        </w:numPr>
        <w:pBdr/>
        <w:ind w:left="429.2125984251969" w:hanging="360"/>
        <w:contextualSpacing w:val="1"/>
        <w:rPr>
          <w:sz w:val="28"/>
          <w:szCs w:val="28"/>
        </w:rPr>
      </w:pPr>
      <w:r w:rsidDel="00000000" w:rsidR="00000000" w:rsidRPr="00000000">
        <w:rPr>
          <w:sz w:val="28"/>
          <w:szCs w:val="28"/>
          <w:rtl w:val="0"/>
        </w:rPr>
        <w:t xml:space="preserve">выбирать и запускать нужную программу;</w:t>
      </w:r>
    </w:p>
    <w:p w:rsidR="00000000" w:rsidDel="00000000" w:rsidP="00000000" w:rsidRDefault="00000000" w:rsidRPr="00000000">
      <w:pPr>
        <w:numPr>
          <w:ilvl w:val="0"/>
          <w:numId w:val="3"/>
        </w:numPr>
        <w:pBdr/>
        <w:ind w:left="429.2125984251969" w:hanging="360"/>
        <w:contextualSpacing w:val="1"/>
        <w:rPr>
          <w:sz w:val="28"/>
          <w:szCs w:val="28"/>
        </w:rPr>
      </w:pPr>
      <w:r w:rsidDel="00000000" w:rsidR="00000000" w:rsidRPr="00000000">
        <w:rPr>
          <w:sz w:val="28"/>
          <w:szCs w:val="28"/>
          <w:rtl w:val="0"/>
        </w:rPr>
        <w:t xml:space="preserve">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00000" w:rsidDel="00000000" w:rsidP="00000000" w:rsidRDefault="00000000" w:rsidRPr="00000000">
      <w:pPr>
        <w:numPr>
          <w:ilvl w:val="0"/>
          <w:numId w:val="3"/>
        </w:numPr>
        <w:pBdr/>
        <w:ind w:left="429.2125984251969" w:hanging="360"/>
        <w:contextualSpacing w:val="1"/>
        <w:rPr>
          <w:sz w:val="28"/>
          <w:szCs w:val="28"/>
        </w:rPr>
      </w:pPr>
      <w:r w:rsidDel="00000000" w:rsidR="00000000" w:rsidRPr="00000000">
        <w:rPr>
          <w:sz w:val="28"/>
          <w:szCs w:val="28"/>
          <w:rtl w:val="0"/>
        </w:rPr>
        <w:t xml:space="preserve">вводить информацию в компьютер с помощью клавиатуры (приёмы квалифицированного клавиатурного письма), мыши и других технических средств;</w:t>
      </w:r>
    </w:p>
    <w:p w:rsidR="00000000" w:rsidDel="00000000" w:rsidP="00000000" w:rsidRDefault="00000000" w:rsidRPr="00000000">
      <w:pPr>
        <w:numPr>
          <w:ilvl w:val="0"/>
          <w:numId w:val="3"/>
        </w:numPr>
        <w:pBdr/>
        <w:ind w:left="429.2125984251969" w:hanging="360"/>
        <w:contextualSpacing w:val="1"/>
        <w:rPr>
          <w:sz w:val="28"/>
          <w:szCs w:val="28"/>
        </w:rPr>
      </w:pPr>
      <w:r w:rsidDel="00000000" w:rsidR="00000000" w:rsidRPr="00000000">
        <w:rPr>
          <w:sz w:val="28"/>
          <w:szCs w:val="28"/>
          <w:rtl w:val="0"/>
        </w:rPr>
        <w:t xml:space="preserve">создавать, переименовывать, перемещать, копировать и удалять файлы;</w:t>
      </w:r>
    </w:p>
    <w:p w:rsidR="00000000" w:rsidDel="00000000" w:rsidP="00000000" w:rsidRDefault="00000000" w:rsidRPr="00000000">
      <w:pPr>
        <w:numPr>
          <w:ilvl w:val="0"/>
          <w:numId w:val="3"/>
        </w:numPr>
        <w:pBdr/>
        <w:ind w:left="429.2125984251969" w:hanging="360"/>
        <w:contextualSpacing w:val="1"/>
        <w:rPr>
          <w:sz w:val="28"/>
          <w:szCs w:val="28"/>
        </w:rPr>
      </w:pPr>
      <w:r w:rsidDel="00000000" w:rsidR="00000000" w:rsidRPr="00000000">
        <w:rPr>
          <w:sz w:val="28"/>
          <w:szCs w:val="28"/>
          <w:rtl w:val="0"/>
        </w:rPr>
        <w:t xml:space="preserve">соблюдать требования к организации компьютерного рабочего места, требования безопасности и гигиены при работе со средствами ИКТ.</w:t>
      </w:r>
    </w:p>
    <w:p w:rsidR="00000000" w:rsidDel="00000000" w:rsidP="00000000" w:rsidRDefault="00000000" w:rsidRPr="00000000">
      <w:pPr>
        <w:pBdr/>
        <w:ind w:firstLine="567"/>
        <w:contextualSpacing w:val="0"/>
        <w:rPr>
          <w:i w:val="1"/>
          <w:sz w:val="28"/>
          <w:szCs w:val="28"/>
        </w:rPr>
      </w:pPr>
      <w:r w:rsidDel="00000000" w:rsidR="00000000" w:rsidRPr="00000000">
        <w:rPr>
          <w:i w:val="1"/>
          <w:sz w:val="28"/>
          <w:szCs w:val="28"/>
          <w:rtl w:val="0"/>
        </w:rPr>
        <w:t xml:space="preserve">Компьютерный практикум</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 «Вспоминаем клавиатуру»</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№2 «Вспоминаем приёмы управления компьютером»</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№3 «Создаём и сохраняем файлы»</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№4 «Работаем с электронной почтой»</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№15 «Ищем информацию в сети Интернет»</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№16 «Выполняем вычисления с помощью программы Калькулятор»</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Раздел 2. Подготовка текстов на компьютере (8 часов)</w:t>
      </w:r>
    </w:p>
    <w:p w:rsidR="00000000" w:rsidDel="00000000" w:rsidP="00000000" w:rsidRDefault="00000000" w:rsidRPr="00000000">
      <w:pPr>
        <w:pBdr/>
        <w:contextualSpacing w:val="0"/>
        <w:jc w:val="both"/>
        <w:rPr>
          <w:sz w:val="28"/>
          <w:szCs w:val="28"/>
        </w:rPr>
      </w:pPr>
      <w:r w:rsidDel="00000000" w:rsidR="00000000" w:rsidRPr="00000000">
        <w:rPr>
          <w:sz w:val="28"/>
          <w:szCs w:val="28"/>
          <w:rtl w:val="0"/>
        </w:rPr>
        <w:t xml:space="preserve">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000000" w:rsidDel="00000000" w:rsidP="00000000" w:rsidRDefault="00000000" w:rsidRPr="00000000">
      <w:pPr>
        <w:pBdr/>
        <w:ind w:firstLine="567"/>
        <w:contextualSpacing w:val="0"/>
        <w:rPr>
          <w:i w:val="1"/>
          <w:sz w:val="28"/>
          <w:szCs w:val="28"/>
        </w:rPr>
      </w:pPr>
      <w:r w:rsidDel="00000000" w:rsidR="00000000" w:rsidRPr="00000000">
        <w:rPr>
          <w:i w:val="1"/>
          <w:sz w:val="28"/>
          <w:szCs w:val="28"/>
          <w:rtl w:val="0"/>
        </w:rPr>
        <w:t xml:space="preserve">Компьютерный практикум</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№5 «Вводим текст»</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№6 «Редактируем текст»</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№7 «Работаем с фрагментами текста»</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№8 «Форматируем текст»</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№9 «Создаём простые таблицы»</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№10 «Строим диаграммы»</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№14 «Создаём списки»</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Характеристика деятельности ученика:</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Аналитическая деятельность:</w:t>
      </w:r>
    </w:p>
    <w:p w:rsidR="00000000" w:rsidDel="00000000" w:rsidP="00000000" w:rsidRDefault="00000000" w:rsidRPr="00000000">
      <w:pPr>
        <w:numPr>
          <w:ilvl w:val="0"/>
          <w:numId w:val="4"/>
        </w:numPr>
        <w:pBdr/>
        <w:ind w:left="394" w:hanging="360"/>
        <w:contextualSpacing w:val="1"/>
        <w:rPr>
          <w:sz w:val="28"/>
          <w:szCs w:val="28"/>
        </w:rPr>
      </w:pPr>
      <w:r w:rsidDel="00000000" w:rsidR="00000000" w:rsidRPr="00000000">
        <w:rPr>
          <w:sz w:val="28"/>
          <w:szCs w:val="28"/>
          <w:rtl w:val="0"/>
        </w:rPr>
        <w:t xml:space="preserve">соотносить этапы (ввод, редактирование, форматирование) создания текстового документа и возможности тестового процессора по их реализации;</w:t>
      </w:r>
    </w:p>
    <w:p w:rsidR="00000000" w:rsidDel="00000000" w:rsidP="00000000" w:rsidRDefault="00000000" w:rsidRPr="00000000">
      <w:pPr>
        <w:numPr>
          <w:ilvl w:val="0"/>
          <w:numId w:val="4"/>
        </w:numPr>
        <w:pBdr/>
        <w:ind w:left="394" w:hanging="360"/>
        <w:contextualSpacing w:val="1"/>
        <w:rPr>
          <w:sz w:val="28"/>
          <w:szCs w:val="28"/>
        </w:rPr>
      </w:pPr>
      <w:r w:rsidDel="00000000" w:rsidR="00000000" w:rsidRPr="00000000">
        <w:rPr>
          <w:sz w:val="28"/>
          <w:szCs w:val="28"/>
          <w:rtl w:val="0"/>
        </w:rPr>
        <w:t xml:space="preserve">определять инструменты текстового редактора для выполнения базовых операций по созданию текстовых документов.</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Практическая деятельность:</w:t>
      </w:r>
    </w:p>
    <w:p w:rsidR="00000000" w:rsidDel="00000000" w:rsidP="00000000" w:rsidRDefault="00000000" w:rsidRPr="00000000">
      <w:pPr>
        <w:numPr>
          <w:ilvl w:val="0"/>
          <w:numId w:val="5"/>
        </w:numPr>
        <w:pBdr/>
        <w:ind w:left="394" w:hanging="360"/>
        <w:contextualSpacing w:val="1"/>
        <w:rPr>
          <w:sz w:val="28"/>
          <w:szCs w:val="28"/>
        </w:rPr>
      </w:pPr>
      <w:r w:rsidDel="00000000" w:rsidR="00000000" w:rsidRPr="00000000">
        <w:rPr>
          <w:sz w:val="28"/>
          <w:szCs w:val="28"/>
          <w:rtl w:val="0"/>
        </w:rPr>
        <w:t xml:space="preserve">создавать несложные текстовые документы на родном и иностранном языках;</w:t>
      </w:r>
    </w:p>
    <w:p w:rsidR="00000000" w:rsidDel="00000000" w:rsidP="00000000" w:rsidRDefault="00000000" w:rsidRPr="00000000">
      <w:pPr>
        <w:numPr>
          <w:ilvl w:val="0"/>
          <w:numId w:val="5"/>
        </w:numPr>
        <w:pBdr/>
        <w:ind w:left="394" w:hanging="360"/>
        <w:contextualSpacing w:val="1"/>
        <w:rPr>
          <w:sz w:val="28"/>
          <w:szCs w:val="28"/>
        </w:rPr>
      </w:pPr>
      <w:r w:rsidDel="00000000" w:rsidR="00000000" w:rsidRPr="00000000">
        <w:rPr>
          <w:sz w:val="28"/>
          <w:szCs w:val="28"/>
          <w:rtl w:val="0"/>
        </w:rPr>
        <w:t xml:space="preserve">выделять, перемещать и удалять фрагменты текста; создавать тексты с повторяющимися фрагментами;</w:t>
      </w:r>
    </w:p>
    <w:p w:rsidR="00000000" w:rsidDel="00000000" w:rsidP="00000000" w:rsidRDefault="00000000" w:rsidRPr="00000000">
      <w:pPr>
        <w:numPr>
          <w:ilvl w:val="0"/>
          <w:numId w:val="5"/>
        </w:numPr>
        <w:pBdr/>
        <w:ind w:left="394" w:hanging="360"/>
        <w:contextualSpacing w:val="1"/>
        <w:rPr>
          <w:sz w:val="28"/>
          <w:szCs w:val="28"/>
        </w:rPr>
      </w:pPr>
      <w:r w:rsidDel="00000000" w:rsidR="00000000" w:rsidRPr="00000000">
        <w:rPr>
          <w:sz w:val="28"/>
          <w:szCs w:val="28"/>
          <w:rtl w:val="0"/>
        </w:rPr>
        <w:t xml:space="preserve">осуществлять орфографический контроль в текстовом документе с помощью средств текстового процессора;</w:t>
      </w:r>
    </w:p>
    <w:p w:rsidR="00000000" w:rsidDel="00000000" w:rsidP="00000000" w:rsidRDefault="00000000" w:rsidRPr="00000000">
      <w:pPr>
        <w:numPr>
          <w:ilvl w:val="0"/>
          <w:numId w:val="5"/>
        </w:numPr>
        <w:pBdr/>
        <w:ind w:left="394" w:hanging="360"/>
        <w:contextualSpacing w:val="1"/>
        <w:rPr>
          <w:sz w:val="28"/>
          <w:szCs w:val="28"/>
        </w:rPr>
      </w:pPr>
      <w:r w:rsidDel="00000000" w:rsidR="00000000" w:rsidRPr="00000000">
        <w:rPr>
          <w:sz w:val="28"/>
          <w:szCs w:val="28"/>
          <w:rtl w:val="0"/>
        </w:rPr>
        <w:t xml:space="preserve">оформлять текст в соответствии с заданными требованиями к шрифту, его начертанию, размеру и цвету, к выравниванию текста;</w:t>
      </w:r>
    </w:p>
    <w:p w:rsidR="00000000" w:rsidDel="00000000" w:rsidP="00000000" w:rsidRDefault="00000000" w:rsidRPr="00000000">
      <w:pPr>
        <w:numPr>
          <w:ilvl w:val="0"/>
          <w:numId w:val="5"/>
        </w:numPr>
        <w:pBdr/>
        <w:ind w:left="394" w:hanging="360"/>
        <w:contextualSpacing w:val="1"/>
        <w:rPr>
          <w:sz w:val="28"/>
          <w:szCs w:val="28"/>
        </w:rPr>
      </w:pPr>
      <w:r w:rsidDel="00000000" w:rsidR="00000000" w:rsidRPr="00000000">
        <w:rPr>
          <w:sz w:val="28"/>
          <w:szCs w:val="28"/>
          <w:rtl w:val="0"/>
        </w:rPr>
        <w:t xml:space="preserve">создавать и форматировать списки;</w:t>
      </w:r>
    </w:p>
    <w:p w:rsidR="00000000" w:rsidDel="00000000" w:rsidP="00000000" w:rsidRDefault="00000000" w:rsidRPr="00000000">
      <w:pPr>
        <w:numPr>
          <w:ilvl w:val="0"/>
          <w:numId w:val="5"/>
        </w:numPr>
        <w:pBdr/>
        <w:ind w:left="394" w:hanging="360"/>
        <w:contextualSpacing w:val="1"/>
        <w:rPr>
          <w:sz w:val="28"/>
          <w:szCs w:val="28"/>
        </w:rPr>
      </w:pPr>
      <w:r w:rsidDel="00000000" w:rsidR="00000000" w:rsidRPr="00000000">
        <w:rPr>
          <w:sz w:val="28"/>
          <w:szCs w:val="28"/>
          <w:rtl w:val="0"/>
        </w:rPr>
        <w:t xml:space="preserve">создавать, форматировать и заполнять данными таблицы.</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Раздел 3. Компьютерная графика (3 часов)</w:t>
      </w:r>
    </w:p>
    <w:p w:rsidR="00000000" w:rsidDel="00000000" w:rsidP="00000000" w:rsidRDefault="00000000" w:rsidRPr="00000000">
      <w:pPr>
        <w:pBdr/>
        <w:contextualSpacing w:val="0"/>
        <w:jc w:val="both"/>
        <w:rPr>
          <w:sz w:val="28"/>
          <w:szCs w:val="28"/>
        </w:rPr>
      </w:pPr>
      <w:r w:rsidDel="00000000" w:rsidR="00000000" w:rsidRPr="00000000">
        <w:rPr>
          <w:sz w:val="28"/>
          <w:szCs w:val="28"/>
          <w:rtl w:val="0"/>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000000" w:rsidDel="00000000" w:rsidP="00000000" w:rsidRDefault="00000000" w:rsidRPr="00000000">
      <w:pPr>
        <w:pBdr/>
        <w:ind w:firstLine="567"/>
        <w:contextualSpacing w:val="0"/>
        <w:rPr>
          <w:i w:val="1"/>
          <w:sz w:val="28"/>
          <w:szCs w:val="28"/>
        </w:rPr>
      </w:pPr>
      <w:r w:rsidDel="00000000" w:rsidR="00000000" w:rsidRPr="00000000">
        <w:rPr>
          <w:i w:val="1"/>
          <w:sz w:val="28"/>
          <w:szCs w:val="28"/>
          <w:rtl w:val="0"/>
        </w:rPr>
        <w:t xml:space="preserve">Компьютерный практикум</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№11 «Изучаем инструменты графического редактора»</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№12 «Работаем с графическими фрагментами»</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№13 «Планируем работу в графическом редакторе»</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Характеристика деятельности ученика:</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Аналитическая деятельность:</w:t>
      </w:r>
    </w:p>
    <w:p w:rsidR="00000000" w:rsidDel="00000000" w:rsidP="00000000" w:rsidRDefault="00000000" w:rsidRPr="00000000">
      <w:pPr>
        <w:numPr>
          <w:ilvl w:val="0"/>
          <w:numId w:val="6"/>
        </w:numPr>
        <w:pBdr/>
        <w:ind w:left="394" w:hanging="360"/>
        <w:contextualSpacing w:val="1"/>
        <w:rPr>
          <w:sz w:val="28"/>
          <w:szCs w:val="28"/>
        </w:rPr>
      </w:pPr>
      <w:r w:rsidDel="00000000" w:rsidR="00000000" w:rsidRPr="00000000">
        <w:rPr>
          <w:sz w:val="28"/>
          <w:szCs w:val="28"/>
          <w:rtl w:val="0"/>
        </w:rPr>
        <w:t xml:space="preserve">выделять в сложных графических объектах простые (графические примитивы);</w:t>
      </w:r>
    </w:p>
    <w:p w:rsidR="00000000" w:rsidDel="00000000" w:rsidP="00000000" w:rsidRDefault="00000000" w:rsidRPr="00000000">
      <w:pPr>
        <w:numPr>
          <w:ilvl w:val="0"/>
          <w:numId w:val="6"/>
        </w:numPr>
        <w:pBdr/>
        <w:ind w:left="394" w:hanging="360"/>
        <w:contextualSpacing w:val="1"/>
        <w:rPr>
          <w:sz w:val="28"/>
          <w:szCs w:val="28"/>
        </w:rPr>
      </w:pPr>
      <w:r w:rsidDel="00000000" w:rsidR="00000000" w:rsidRPr="00000000">
        <w:rPr>
          <w:sz w:val="28"/>
          <w:szCs w:val="28"/>
          <w:rtl w:val="0"/>
        </w:rPr>
        <w:t xml:space="preserve">планировать работу по конструированию сложных графических объектов из простых;</w:t>
      </w:r>
    </w:p>
    <w:p w:rsidR="00000000" w:rsidDel="00000000" w:rsidP="00000000" w:rsidRDefault="00000000" w:rsidRPr="00000000">
      <w:pPr>
        <w:numPr>
          <w:ilvl w:val="0"/>
          <w:numId w:val="6"/>
        </w:numPr>
        <w:pBdr/>
        <w:ind w:left="394" w:hanging="360"/>
        <w:contextualSpacing w:val="1"/>
        <w:rPr>
          <w:sz w:val="28"/>
          <w:szCs w:val="28"/>
        </w:rPr>
      </w:pPr>
      <w:r w:rsidDel="00000000" w:rsidR="00000000" w:rsidRPr="00000000">
        <w:rPr>
          <w:sz w:val="28"/>
          <w:szCs w:val="28"/>
          <w:rtl w:val="0"/>
        </w:rPr>
        <w:t xml:space="preserve">определять инструменты графического редактора для выполнения базовых операций по созданию изображений;</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Практическая деятельность:</w:t>
      </w:r>
    </w:p>
    <w:p w:rsidR="00000000" w:rsidDel="00000000" w:rsidP="00000000" w:rsidRDefault="00000000" w:rsidRPr="00000000">
      <w:pPr>
        <w:numPr>
          <w:ilvl w:val="0"/>
          <w:numId w:val="7"/>
        </w:numPr>
        <w:pBdr/>
        <w:ind w:left="427" w:hanging="360"/>
        <w:contextualSpacing w:val="1"/>
        <w:rPr>
          <w:sz w:val="28"/>
          <w:szCs w:val="28"/>
        </w:rPr>
      </w:pPr>
      <w:r w:rsidDel="00000000" w:rsidR="00000000" w:rsidRPr="00000000">
        <w:rPr>
          <w:sz w:val="28"/>
          <w:szCs w:val="28"/>
          <w:rtl w:val="0"/>
        </w:rPr>
        <w:t xml:space="preserve">использовать простейший (растровый и/или векторный) графический редактор для создания и редактирования изображений;</w:t>
      </w:r>
    </w:p>
    <w:p w:rsidR="00000000" w:rsidDel="00000000" w:rsidP="00000000" w:rsidRDefault="00000000" w:rsidRPr="00000000">
      <w:pPr>
        <w:numPr>
          <w:ilvl w:val="0"/>
          <w:numId w:val="7"/>
        </w:numPr>
        <w:pBdr/>
        <w:ind w:left="427" w:hanging="360"/>
        <w:contextualSpacing w:val="1"/>
        <w:rPr>
          <w:sz w:val="28"/>
          <w:szCs w:val="28"/>
        </w:rPr>
      </w:pPr>
      <w:r w:rsidDel="00000000" w:rsidR="00000000" w:rsidRPr="00000000">
        <w:rPr>
          <w:sz w:val="28"/>
          <w:szCs w:val="28"/>
          <w:rtl w:val="0"/>
        </w:rPr>
        <w:t xml:space="preserve">создавать сложные графические объекты с повторяющимися и /или преобразованными фрагментами.</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Раздел 4. Создание мультимедийных объектов (4 часов)</w:t>
      </w:r>
    </w:p>
    <w:p w:rsidR="00000000" w:rsidDel="00000000" w:rsidP="00000000" w:rsidRDefault="00000000" w:rsidRPr="00000000">
      <w:pPr>
        <w:pBdr/>
        <w:contextualSpacing w:val="0"/>
        <w:jc w:val="both"/>
        <w:rPr>
          <w:sz w:val="28"/>
          <w:szCs w:val="28"/>
        </w:rPr>
      </w:pPr>
      <w:r w:rsidDel="00000000" w:rsidR="00000000" w:rsidRPr="00000000">
        <w:rPr>
          <w:sz w:val="28"/>
          <w:szCs w:val="28"/>
          <w:rtl w:val="0"/>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w:t>
      </w:r>
    </w:p>
    <w:p w:rsidR="00000000" w:rsidDel="00000000" w:rsidP="00000000" w:rsidRDefault="00000000" w:rsidRPr="00000000">
      <w:pPr>
        <w:pBdr/>
        <w:ind w:firstLine="567"/>
        <w:contextualSpacing w:val="0"/>
        <w:rPr>
          <w:i w:val="1"/>
          <w:sz w:val="28"/>
          <w:szCs w:val="28"/>
        </w:rPr>
      </w:pPr>
      <w:r w:rsidDel="00000000" w:rsidR="00000000" w:rsidRPr="00000000">
        <w:rPr>
          <w:i w:val="1"/>
          <w:sz w:val="28"/>
          <w:szCs w:val="28"/>
          <w:rtl w:val="0"/>
        </w:rPr>
        <w:t xml:space="preserve">Компьютерный практикум</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№17 «Создаём анимацию»</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Практическая работа №18 «Создаём слайд-шоу»</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Характеристика деятельности ученика:</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Аналитическая деятельность:</w:t>
      </w:r>
    </w:p>
    <w:p w:rsidR="00000000" w:rsidDel="00000000" w:rsidP="00000000" w:rsidRDefault="00000000" w:rsidRPr="00000000">
      <w:pPr>
        <w:numPr>
          <w:ilvl w:val="0"/>
          <w:numId w:val="8"/>
        </w:numPr>
        <w:pBdr/>
        <w:ind w:left="394" w:hanging="360"/>
        <w:contextualSpacing w:val="1"/>
        <w:rPr>
          <w:sz w:val="28"/>
          <w:szCs w:val="28"/>
        </w:rPr>
      </w:pPr>
      <w:r w:rsidDel="00000000" w:rsidR="00000000" w:rsidRPr="00000000">
        <w:rPr>
          <w:sz w:val="28"/>
          <w:szCs w:val="28"/>
          <w:rtl w:val="0"/>
        </w:rPr>
        <w:t xml:space="preserve">планировать последовательность событий на заданную тему;</w:t>
      </w:r>
    </w:p>
    <w:p w:rsidR="00000000" w:rsidDel="00000000" w:rsidP="00000000" w:rsidRDefault="00000000" w:rsidRPr="00000000">
      <w:pPr>
        <w:numPr>
          <w:ilvl w:val="0"/>
          <w:numId w:val="8"/>
        </w:numPr>
        <w:pBdr/>
        <w:ind w:left="394" w:hanging="360"/>
        <w:contextualSpacing w:val="1"/>
        <w:rPr>
          <w:sz w:val="28"/>
          <w:szCs w:val="28"/>
        </w:rPr>
      </w:pPr>
      <w:r w:rsidDel="00000000" w:rsidR="00000000" w:rsidRPr="00000000">
        <w:rPr>
          <w:sz w:val="28"/>
          <w:szCs w:val="28"/>
          <w:rtl w:val="0"/>
        </w:rPr>
        <w:t xml:space="preserve">подбирать иллюстративный материал, соответствующий замыслу создаваемого мультимедийного объекта.</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Практическая деятельность:</w:t>
      </w:r>
    </w:p>
    <w:p w:rsidR="00000000" w:rsidDel="00000000" w:rsidP="00000000" w:rsidRDefault="00000000" w:rsidRPr="00000000">
      <w:pPr>
        <w:numPr>
          <w:ilvl w:val="0"/>
          <w:numId w:val="8"/>
        </w:numPr>
        <w:pBdr/>
        <w:ind w:left="394" w:hanging="360"/>
        <w:contextualSpacing w:val="1"/>
        <w:rPr>
          <w:sz w:val="28"/>
          <w:szCs w:val="28"/>
        </w:rPr>
      </w:pPr>
      <w:r w:rsidDel="00000000" w:rsidR="00000000" w:rsidRPr="00000000">
        <w:rPr>
          <w:sz w:val="28"/>
          <w:szCs w:val="28"/>
          <w:rtl w:val="0"/>
        </w:rPr>
        <w:t xml:space="preserve">использовать редактор презентаций или иное программное средство для создания анимации по имеющемуся сюжету;</w:t>
      </w:r>
    </w:p>
    <w:p w:rsidR="00000000" w:rsidDel="00000000" w:rsidP="00000000" w:rsidRDefault="00000000" w:rsidRPr="00000000">
      <w:pPr>
        <w:numPr>
          <w:ilvl w:val="0"/>
          <w:numId w:val="8"/>
        </w:numPr>
        <w:pBdr/>
        <w:ind w:left="394" w:hanging="360"/>
        <w:contextualSpacing w:val="1"/>
        <w:rPr>
          <w:sz w:val="28"/>
          <w:szCs w:val="28"/>
        </w:rPr>
      </w:pPr>
      <w:r w:rsidDel="00000000" w:rsidR="00000000" w:rsidRPr="00000000">
        <w:rPr>
          <w:sz w:val="28"/>
          <w:szCs w:val="28"/>
          <w:rtl w:val="0"/>
        </w:rPr>
        <w:t xml:space="preserve">создавать на заданную тему мультимедийную презентацию с гиперссылками, слайды которой содержат тексты, звуки, графические изображения.</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Style w:val="Heading2"/>
        <w:pBdr/>
        <w:contextualSpacing w:val="0"/>
        <w:rPr>
          <w:color w:val="000000"/>
        </w:rPr>
      </w:pPr>
      <w:r w:rsidDel="00000000" w:rsidR="00000000" w:rsidRPr="00000000">
        <w:rPr>
          <w:color w:val="000000"/>
          <w:rtl w:val="0"/>
        </w:rPr>
        <w:t xml:space="preserve">КАЛЕНДАРНО-ТЕМАТИЧЕСКОЕ ПЛАНИРОВАНИЕ</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8"/>
          <w:szCs w:val="28"/>
        </w:rPr>
      </w:pPr>
      <w:r w:rsidDel="00000000" w:rsidR="00000000" w:rsidRPr="00000000">
        <w:rPr>
          <w:rtl w:val="0"/>
        </w:rPr>
      </w:r>
    </w:p>
    <w:tbl>
      <w:tblPr>
        <w:tblStyle w:val="Table2"/>
        <w:bidiVisual w:val="0"/>
        <w:tblW w:w="14835.0" w:type="dxa"/>
        <w:jc w:val="left"/>
        <w:tblInd w:w="-8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945"/>
        <w:gridCol w:w="1515"/>
        <w:gridCol w:w="2745"/>
        <w:gridCol w:w="2775"/>
        <w:gridCol w:w="1485"/>
        <w:gridCol w:w="2670"/>
        <w:gridCol w:w="1740"/>
        <w:tblGridChange w:id="0">
          <w:tblGrid>
            <w:gridCol w:w="960"/>
            <w:gridCol w:w="945"/>
            <w:gridCol w:w="1515"/>
            <w:gridCol w:w="2745"/>
            <w:gridCol w:w="2775"/>
            <w:gridCol w:w="1485"/>
            <w:gridCol w:w="2670"/>
            <w:gridCol w:w="1740"/>
          </w:tblGrid>
        </w:tblGridChange>
      </w:tblGrid>
      <w:tr>
        <w:trPr>
          <w:trHeight w:val="440" w:hRule="atLeast"/>
        </w:trPr>
        <w:tc>
          <w:tcPr>
            <w:vMerge w:val="restart"/>
            <w:vAlign w:val="center"/>
          </w:tcPr>
          <w:p w:rsidR="00000000" w:rsidDel="00000000" w:rsidP="00000000" w:rsidRDefault="00000000" w:rsidRPr="00000000">
            <w:pPr>
              <w:pBdr/>
              <w:contextualSpacing w:val="0"/>
              <w:jc w:val="center"/>
              <w:rPr>
                <w:b w:val="1"/>
              </w:rPr>
            </w:pPr>
            <w:r w:rsidDel="00000000" w:rsidR="00000000" w:rsidRPr="00000000">
              <w:rPr>
                <w:b w:val="1"/>
                <w:rtl w:val="0"/>
              </w:rPr>
              <w:t xml:space="preserve">Разделы</w:t>
            </w:r>
          </w:p>
        </w:tc>
        <w:tc>
          <w:tcPr>
            <w:vMerge w:val="restart"/>
            <w:vAlign w:val="center"/>
          </w:tcPr>
          <w:p w:rsidR="00000000" w:rsidDel="00000000" w:rsidP="00000000" w:rsidRDefault="00000000" w:rsidRPr="00000000">
            <w:pPr>
              <w:pBdr/>
              <w:contextualSpacing w:val="0"/>
              <w:jc w:val="center"/>
              <w:rPr>
                <w:b w:val="1"/>
              </w:rPr>
            </w:pPr>
            <w:r w:rsidDel="00000000" w:rsidR="00000000" w:rsidRPr="00000000">
              <w:rPr>
                <w:b w:val="1"/>
                <w:rtl w:val="0"/>
              </w:rPr>
              <w:t xml:space="preserve">Тема урока</w:t>
            </w:r>
          </w:p>
        </w:tc>
        <w:tc>
          <w:tcPr>
            <w:vMerge w:val="restart"/>
            <w:vAlign w:val="center"/>
          </w:tcPr>
          <w:p w:rsidR="00000000" w:rsidDel="00000000" w:rsidP="00000000" w:rsidRDefault="00000000" w:rsidRPr="00000000">
            <w:pPr>
              <w:pBdr/>
              <w:contextualSpacing w:val="0"/>
              <w:jc w:val="center"/>
              <w:rPr>
                <w:b w:val="1"/>
              </w:rPr>
            </w:pPr>
            <w:r w:rsidDel="00000000" w:rsidR="00000000" w:rsidRPr="00000000">
              <w:rPr>
                <w:b w:val="1"/>
                <w:rtl w:val="0"/>
              </w:rPr>
              <w:t xml:space="preserve">Форма </w:t>
            </w:r>
          </w:p>
          <w:p w:rsidR="00000000" w:rsidDel="00000000" w:rsidP="00000000" w:rsidRDefault="00000000" w:rsidRPr="00000000">
            <w:pPr>
              <w:pBdr/>
              <w:contextualSpacing w:val="0"/>
              <w:jc w:val="center"/>
              <w:rPr>
                <w:b w:val="1"/>
              </w:rPr>
            </w:pPr>
            <w:r w:rsidDel="00000000" w:rsidR="00000000" w:rsidRPr="00000000">
              <w:rPr>
                <w:b w:val="1"/>
                <w:rtl w:val="0"/>
              </w:rPr>
              <w:t xml:space="preserve">занятия</w:t>
            </w:r>
          </w:p>
        </w:tc>
        <w:tc>
          <w:tcPr>
            <w:vMerge w:val="restart"/>
            <w:vAlign w:val="center"/>
          </w:tcPr>
          <w:p w:rsidR="00000000" w:rsidDel="00000000" w:rsidP="00000000" w:rsidRDefault="00000000" w:rsidRPr="00000000">
            <w:pPr>
              <w:pBdr/>
              <w:contextualSpacing w:val="0"/>
              <w:jc w:val="center"/>
              <w:rPr>
                <w:b w:val="1"/>
              </w:rPr>
            </w:pPr>
            <w:r w:rsidDel="00000000" w:rsidR="00000000" w:rsidRPr="00000000">
              <w:rPr>
                <w:b w:val="1"/>
                <w:rtl w:val="0"/>
              </w:rPr>
              <w:t xml:space="preserve">Решаемые учебные задачи</w:t>
            </w:r>
          </w:p>
        </w:tc>
        <w:tc>
          <w:tcPr>
            <w:vMerge w:val="restart"/>
            <w:vAlign w:val="center"/>
          </w:tcPr>
          <w:p w:rsidR="00000000" w:rsidDel="00000000" w:rsidP="00000000" w:rsidRDefault="00000000" w:rsidRPr="00000000">
            <w:pPr>
              <w:pBdr/>
              <w:contextualSpacing w:val="0"/>
              <w:jc w:val="center"/>
              <w:rPr>
                <w:b w:val="1"/>
              </w:rPr>
            </w:pPr>
            <w:r w:rsidDel="00000000" w:rsidR="00000000" w:rsidRPr="00000000">
              <w:rPr>
                <w:b w:val="1"/>
                <w:rtl w:val="0"/>
              </w:rPr>
              <w:t xml:space="preserve">Основные понятия, рассматриваемые на уроке</w:t>
            </w:r>
          </w:p>
        </w:tc>
        <w:tc>
          <w:tcPr>
            <w:gridSpan w:val="3"/>
            <w:vAlign w:val="center"/>
          </w:tcPr>
          <w:p w:rsidR="00000000" w:rsidDel="00000000" w:rsidP="00000000" w:rsidRDefault="00000000" w:rsidRPr="00000000">
            <w:pPr>
              <w:pBdr/>
              <w:contextualSpacing w:val="0"/>
              <w:jc w:val="center"/>
              <w:rPr>
                <w:b w:val="1"/>
              </w:rPr>
            </w:pPr>
            <w:r w:rsidDel="00000000" w:rsidR="00000000" w:rsidRPr="00000000">
              <w:rPr>
                <w:b w:val="1"/>
                <w:rtl w:val="0"/>
              </w:rPr>
              <w:t xml:space="preserve">Планируемые образовательные результаты</w:t>
            </w:r>
          </w:p>
        </w:tc>
      </w:tr>
      <w:tr>
        <w:trPr>
          <w:trHeight w:val="880" w:hRule="atLeast"/>
        </w:trPr>
        <w:tc>
          <w:tcPr>
            <w:vMerge w:val="continue"/>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rtl w:val="0"/>
              </w:rPr>
            </w:r>
          </w:p>
        </w:tc>
        <w:tc>
          <w:tcPr>
            <w:vAlign w:val="center"/>
          </w:tcPr>
          <w:p w:rsidR="00000000" w:rsidDel="00000000" w:rsidP="00000000" w:rsidRDefault="00000000" w:rsidRPr="00000000">
            <w:pPr>
              <w:pBdr/>
              <w:ind w:left="113" w:right="113" w:firstLine="0"/>
              <w:contextualSpacing w:val="0"/>
              <w:jc w:val="center"/>
              <w:rPr>
                <w:b w:val="1"/>
              </w:rPr>
            </w:pPr>
            <w:r w:rsidDel="00000000" w:rsidR="00000000" w:rsidRPr="00000000">
              <w:rPr>
                <w:b w:val="1"/>
                <w:rtl w:val="0"/>
              </w:rPr>
              <w:t xml:space="preserve">предметные</w:t>
            </w:r>
          </w:p>
        </w:tc>
        <w:tc>
          <w:tcPr>
            <w:vAlign w:val="center"/>
          </w:tcPr>
          <w:p w:rsidR="00000000" w:rsidDel="00000000" w:rsidP="00000000" w:rsidRDefault="00000000" w:rsidRPr="00000000">
            <w:pPr>
              <w:pBdr/>
              <w:ind w:left="113" w:right="113" w:firstLine="0"/>
              <w:contextualSpacing w:val="0"/>
              <w:jc w:val="center"/>
              <w:rPr>
                <w:b w:val="1"/>
              </w:rPr>
            </w:pPr>
            <w:r w:rsidDel="00000000" w:rsidR="00000000" w:rsidRPr="00000000">
              <w:rPr>
                <w:b w:val="1"/>
                <w:rtl w:val="0"/>
              </w:rPr>
              <w:t xml:space="preserve">метапредметные</w:t>
            </w:r>
          </w:p>
        </w:tc>
        <w:tc>
          <w:tcPr>
            <w:vAlign w:val="center"/>
          </w:tcPr>
          <w:p w:rsidR="00000000" w:rsidDel="00000000" w:rsidP="00000000" w:rsidRDefault="00000000" w:rsidRPr="00000000">
            <w:pPr>
              <w:pBdr/>
              <w:ind w:left="113" w:right="113" w:firstLine="0"/>
              <w:contextualSpacing w:val="0"/>
              <w:jc w:val="center"/>
              <w:rPr>
                <w:b w:val="1"/>
              </w:rPr>
            </w:pPr>
            <w:r w:rsidDel="00000000" w:rsidR="00000000" w:rsidRPr="00000000">
              <w:rPr>
                <w:b w:val="1"/>
                <w:rtl w:val="0"/>
              </w:rPr>
              <w:t xml:space="preserve">личностные</w:t>
            </w:r>
          </w:p>
        </w:tc>
      </w:tr>
      <w:tr>
        <w:trPr>
          <w:trHeight w:val="440" w:hRule="atLeast"/>
        </w:trPr>
        <w:tc>
          <w:tcPr>
            <w:gridSpan w:val="8"/>
            <w:vAlign w:val="center"/>
          </w:tcPr>
          <w:p w:rsidR="00000000" w:rsidDel="00000000" w:rsidP="00000000" w:rsidRDefault="00000000" w:rsidRPr="00000000">
            <w:pPr>
              <w:pBdr/>
              <w:contextualSpacing w:val="0"/>
              <w:jc w:val="center"/>
              <w:rPr>
                <w:b w:val="1"/>
              </w:rPr>
            </w:pPr>
            <w:r w:rsidDel="00000000" w:rsidR="00000000" w:rsidRPr="00000000">
              <w:rPr>
                <w:b w:val="1"/>
                <w:rtl w:val="0"/>
              </w:rPr>
              <w:t xml:space="preserve">1 триместр</w:t>
            </w:r>
          </w:p>
        </w:tc>
      </w:tr>
      <w:tr>
        <w:trPr>
          <w:trHeight w:val="416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 Цели изучения курса информатики. Техника безопасности и</w:t>
            </w:r>
          </w:p>
          <w:p w:rsidR="00000000" w:rsidDel="00000000" w:rsidP="00000000" w:rsidRDefault="00000000" w:rsidRPr="00000000">
            <w:pPr>
              <w:pBdr/>
              <w:contextualSpacing w:val="0"/>
              <w:rPr/>
            </w:pPr>
            <w:r w:rsidDel="00000000" w:rsidR="00000000" w:rsidRPr="00000000">
              <w:rPr>
                <w:rtl w:val="0"/>
              </w:rPr>
              <w:t xml:space="preserve">организация рабочего места. Информация вокруг нас</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 усвоения новых знаний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цели изучения курса информатики в 5 классе;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правила ТБ и организации рабочего места при работе в компьютерном классе;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знакомство учащихся со структурой учебника, со способами доступа к электронному приложению к учебнику, а также к ресурсам Единой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коллекции цифровых образовательных ресурсов; 4) обобщение и систематизация представлений учащихся об информации и </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получения её из окружающего мира;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5) знакомство учащихся с видами информации по форме еѐ представления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6) расширение представлений учащихся об информационной деятельности человека.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виды информации по способу получения: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зрительная;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звуковая;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обонятельная;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вкусовая;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тактильная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виды информации по форме представления: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числовая;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звуковая;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видеоинформация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действия с информацией;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техника безопасности.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общие представления о целях изучения курса информатики;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общие представления об информации и информационных процессах</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работать с учебником; умение работать с электронным приложением к учебнику</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навыки безопасного и целесообразного поведения при работе в компьютерном классе</w:t>
            </w:r>
          </w:p>
        </w:tc>
      </w:tr>
      <w:tr>
        <w:trPr>
          <w:trHeight w:val="416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2. Компьютер – универсальная машина для работы с</w:t>
            </w:r>
          </w:p>
          <w:p w:rsidR="00000000" w:rsidDel="00000000" w:rsidP="00000000" w:rsidRDefault="00000000" w:rsidRPr="00000000">
            <w:pPr>
              <w:pBdr/>
              <w:contextualSpacing w:val="0"/>
              <w:rPr/>
            </w:pPr>
            <w:r w:rsidDel="00000000" w:rsidR="00000000" w:rsidRPr="00000000">
              <w:rPr>
                <w:rtl w:val="0"/>
              </w:rPr>
              <w:t xml:space="preserve">информацией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 усвоения новых знаний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расширение представления школьников о сферах применения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компьютеров;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формирование представления об информатике как науке, занимающейся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изучением всевозможных способов передачи, хранения и обработки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 с помощью компьютеров;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актуализация и систематизация представлений об основных устройствах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компьютера и их функциях;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закрепление знания правил техники безопасности и организации рабочего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места при работе в компьютерном классе и дома;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5) закрепление навыков работы с электронным приложением к учебнику.</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универсальный объект;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компьютер;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аппаратное обеспечение: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процессор;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память;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оперативная память;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жесткий диск;</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монитор;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клавиатура;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техника безопасности.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знание основных устройств компьютера и их функций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роли компьютеров в жизни современного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человека; способность и готовность к принятию ценностей здорового образа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жизни за счет знания основных гигиенических, эргономических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технических условий безопасной эксплуатации средств </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ИКТ</w:t>
            </w:r>
          </w:p>
        </w:tc>
      </w:tr>
      <w:tr>
        <w:trPr>
          <w:trHeight w:val="416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rtl w:val="0"/>
              </w:rPr>
              <w:t xml:space="preserve">Ввод информации в память компьютера. Вспоминаем</w:t>
            </w:r>
          </w:p>
          <w:p w:rsidR="00000000" w:rsidDel="00000000" w:rsidP="00000000" w:rsidRDefault="00000000" w:rsidRPr="00000000">
            <w:pPr>
              <w:pBdr/>
              <w:contextualSpacing w:val="0"/>
              <w:rPr/>
            </w:pPr>
            <w:r w:rsidDel="00000000" w:rsidR="00000000" w:rsidRPr="00000000">
              <w:rPr>
                <w:rtl w:val="0"/>
              </w:rPr>
              <w:t xml:space="preserve">клавиатуру</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расширение представления школьников об устройствах ввода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расширение и систематизация представлений школьников о клавиатуре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как основном устройстве ввода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актуализация представлений об основной позиции пальцев на клавиатуре;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актуализаций навыков слепой десятипальцевой печати на клавиатуре.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устройства ввода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клавиатура;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группы клавиш:</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функциональные клавиши;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символьные клавиши;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клавиши управления курсором;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специальные клавиши;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клавиши дополнительной клавиатуры;</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комбинации клавиш;</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основная позиция пальцев;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клавиатурный тренажер;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слепая десятипальцевая печать.</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об основных устройствах ввода информации 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память компьютера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умение ввода информации с клавиатуры</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важности для современного человека владения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навыком слепой десятипальцевой печати</w:t>
            </w:r>
          </w:p>
        </w:tc>
      </w:tr>
      <w:tr>
        <w:trPr>
          <w:trHeight w:val="416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4.</w:t>
            </w:r>
          </w:p>
          <w:p w:rsidR="00000000" w:rsidDel="00000000" w:rsidP="00000000" w:rsidRDefault="00000000" w:rsidRPr="00000000">
            <w:pPr>
              <w:pBdr/>
              <w:contextualSpacing w:val="0"/>
              <w:rPr/>
            </w:pPr>
            <w:r w:rsidDel="00000000" w:rsidR="00000000" w:rsidRPr="00000000">
              <w:rPr>
                <w:rtl w:val="0"/>
              </w:rPr>
              <w:t xml:space="preserve">Управление компьютером. Вспоминаем приѐмы управления</w:t>
            </w:r>
          </w:p>
          <w:p w:rsidR="00000000" w:rsidDel="00000000" w:rsidP="00000000" w:rsidRDefault="00000000" w:rsidRPr="00000000">
            <w:pPr>
              <w:pBdr/>
              <w:contextualSpacing w:val="0"/>
              <w:rPr/>
            </w:pPr>
            <w:r w:rsidDel="00000000" w:rsidR="00000000" w:rsidRPr="00000000">
              <w:rPr>
                <w:rtl w:val="0"/>
              </w:rPr>
              <w:t xml:space="preserve">компьютером</w:t>
            </w:r>
          </w:p>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актуализировать общие представления учащихся о программном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обеспечении компьютера;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вспомнить способы взаимодействия пользователя с программами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устройствами компьютера с помощью мыши;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вспомнить способы управления компьютером с помощью меню.</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программное обеспечение;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документ;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рабочий стол;</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панель задач;</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указатель мыши;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меню;</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главное меню;</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окно;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элементы окна: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строка заголовка;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сворачивающая кнопка;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разворачивающая кнопка;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закрывающая кнопка;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строка меню;</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рабочая область; полосы прокрутки;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 рамки окна.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общие представления о пользовательском интерфейсе;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приѐмах управления компьютером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навыки управления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компьютером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важности для современного человека владения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навыками работы на компьютере</w:t>
            </w:r>
          </w:p>
        </w:tc>
      </w:tr>
      <w:tr>
        <w:trPr>
          <w:trHeight w:val="416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5.</w:t>
            </w:r>
          </w:p>
          <w:p w:rsidR="00000000" w:rsidDel="00000000" w:rsidP="00000000" w:rsidRDefault="00000000" w:rsidRPr="00000000">
            <w:pPr>
              <w:pBdr/>
              <w:contextualSpacing w:val="0"/>
              <w:rPr/>
            </w:pPr>
            <w:r w:rsidDel="00000000" w:rsidR="00000000" w:rsidRPr="00000000">
              <w:rPr>
                <w:rtl w:val="0"/>
              </w:rPr>
              <w:t xml:space="preserve">Хранение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 усвоения новых знаний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раскрыть суть информационного процесса хранения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углубить и систематизировать представления о носителях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рассмотреть понятия файла и папки;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восстановить умения создания и сохранения файлов в личной папке.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действия с информацией;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хранение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память: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память человечества;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память человека;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оперативная (внутренняя) память;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долговременная (внешняя) память;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носитель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файл;</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папка.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общие представления о хранении информации как</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информационном процессе; представления о многообразии носителей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единой сущности процесса хранения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 человеком и технической системой; основы ИКТ-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компетентности; умения работы с файлами; умения упорядочивания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 в личном информационном пространстве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значения хранения информации для жизни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человека и человечества; интерес к изучению информатики</w:t>
            </w:r>
          </w:p>
        </w:tc>
      </w:tr>
      <w:tr>
        <w:trPr>
          <w:trHeight w:val="60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6.</w:t>
            </w:r>
          </w:p>
          <w:p w:rsidR="00000000" w:rsidDel="00000000" w:rsidP="00000000" w:rsidRDefault="00000000" w:rsidRPr="00000000">
            <w:pPr>
              <w:pBdr/>
              <w:contextualSpacing w:val="0"/>
              <w:rPr/>
            </w:pPr>
            <w:r w:rsidDel="00000000" w:rsidR="00000000" w:rsidRPr="00000000">
              <w:rPr>
                <w:rtl w:val="0"/>
              </w:rPr>
              <w:t xml:space="preserve">Передача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 усвоения новых знаний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раскрыть суть информационного процесса передачи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ознакомить учащихся со схемой передачи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рассмотреть примеры передачи информации, научить выделять в них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источники информации, информационные каналы, приѐмники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действия с информацией;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передача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источник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информационный канал;</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приѐмник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общие представления о передаче информации как</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информационном процессе; представления об источниках инф 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информационных каналах, приѐмниках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единой сущности процесса передачи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значения коммуникации для жизни человека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человечества; интерес к изучению информатики</w:t>
            </w:r>
          </w:p>
        </w:tc>
      </w:tr>
      <w:tr>
        <w:trPr>
          <w:trHeight w:val="416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7.</w:t>
            </w:r>
          </w:p>
          <w:p w:rsidR="00000000" w:rsidDel="00000000" w:rsidP="00000000" w:rsidRDefault="00000000" w:rsidRPr="00000000">
            <w:pPr>
              <w:pBdr/>
              <w:contextualSpacing w:val="0"/>
              <w:rPr/>
            </w:pPr>
            <w:r w:rsidDel="00000000" w:rsidR="00000000" w:rsidRPr="00000000">
              <w:rPr>
                <w:rtl w:val="0"/>
              </w:rPr>
              <w:t xml:space="preserve">Электронная почта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закрепить общие представления о процессе передачи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познакомить учащихся с электронной почтой как средством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коммуникации;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зарегистрировать почтовые ящики для каждого ученика;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отработать на практике умения написания, отправки и получения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электронных писем. закрепить общие представления о процессе передачи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познакомить учащихся с электронной почтой как средством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коммуникации;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зарегистрировать почтовые ящики для каждого ученика;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отработать на практике умения написания, отправки и получения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электронных писем.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передача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электронная почта;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электронное письмо.</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общие представления об электронной почте, об электронном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адресе и электронном письме;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умение отправлять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получать электронные письма;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значения коммуникации для жизни человека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человечества; интерес к изучению информатики.</w:t>
            </w:r>
          </w:p>
        </w:tc>
      </w:tr>
      <w:tr>
        <w:trPr>
          <w:trHeight w:val="3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8. В мире кодов. Способы кодирования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 усвоения новых знаний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закрепить знания об информационных процессах;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обратить внимание учащихся на многообразие окружающих их кодов;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сформировать общие представления о роли кодирования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поупражняться в кодировании и декодировании информации с помощью</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различных кодов.</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условный знак;</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код;</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кодирование;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декодирование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общие представления о кодах и кодировании; умения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кодировать и декодировать информацию при известных правилах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кодирования;</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перекодировать информацию из одной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пространственно-графической или знаково-символической формы в другую;</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значения различных кодов в жизни человека;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интерес к изучению информатики.</w:t>
            </w:r>
          </w:p>
        </w:tc>
      </w:tr>
      <w:tr>
        <w:trPr>
          <w:trHeight w:val="3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9. Метод координат</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 усвоения новых знаний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систематизировать и обобщить сведения, полученные на предыдущем уроке;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объяснить, почему выбирается та или иная форма кодирования;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познакомить учащихся с методом координат.</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код;</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кодирование;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графический способ кодирования;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числовой способ кодирования;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символьный способ кодирования;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метод координат.</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методе координат;</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необходимости выбора той или иной формы</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(кодирования) информации в зависимости от стоящей задачи;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значения различных кодов в жизни человека;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интерес к изучению информатики.</w:t>
            </w:r>
          </w:p>
        </w:tc>
      </w:tr>
      <w:tr>
        <w:trPr>
          <w:trHeight w:val="3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10. Табличное решение логических задач.</w:t>
            </w:r>
          </w:p>
          <w:p w:rsidR="00000000" w:rsidDel="00000000" w:rsidP="00000000" w:rsidRDefault="00000000" w:rsidRPr="00000000">
            <w:pPr>
              <w:pBdr/>
              <w:contextualSpacing w:val="0"/>
              <w:rPr/>
            </w:pPr>
            <w:r w:rsidDel="00000000" w:rsidR="00000000" w:rsidRPr="00000000">
              <w:rPr>
                <w:rtl w:val="0"/>
              </w:rPr>
              <w:t xml:space="preserve">Тест № 1</w:t>
            </w:r>
          </w:p>
        </w:tc>
        <w:tc>
          <w:tcPr/>
          <w:p w:rsidR="00000000" w:rsidDel="00000000" w:rsidP="00000000" w:rsidRDefault="00000000" w:rsidRPr="00000000">
            <w:pPr>
              <w:pBdr/>
              <w:contextualSpacing w:val="0"/>
              <w:rPr>
                <w:sz w:val="22"/>
                <w:szCs w:val="22"/>
              </w:rPr>
            </w:pPr>
            <w:r w:rsidDel="00000000" w:rsidR="00000000" w:rsidRPr="00000000">
              <w:rPr>
                <w:highlight w:val="white"/>
                <w:rtl w:val="0"/>
              </w:rPr>
              <w:t xml:space="preserve">комбинированный урок</w:t>
            </w: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акцентировать внимание учащихся на достоинствах табличной формы</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дать представление о таблице как очень удобной форме фиксации взаимно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однозначного соответствия между объектами двух множеств ;</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закрепить умения создания простых таблиц средствами текстового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процессора.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таблица;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логическая задача;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взаимно однозначное соответствие.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представлять информацию в табличной форме.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умение использовать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таблицы для фиксации взаимно однозначного соответствия между объектами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двух множеств;</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3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11. Разнообразие наглядных форм представления информации</w:t>
            </w:r>
          </w:p>
        </w:tc>
        <w:tc>
          <w:tcPr/>
          <w:p w:rsidR="00000000" w:rsidDel="00000000" w:rsidP="00000000" w:rsidRDefault="00000000" w:rsidRPr="00000000">
            <w:pPr>
              <w:pBdr/>
              <w:contextualSpacing w:val="0"/>
              <w:rPr>
                <w:sz w:val="22"/>
                <w:szCs w:val="22"/>
              </w:rPr>
            </w:pPr>
            <w:r w:rsidDel="00000000" w:rsidR="00000000" w:rsidRPr="00000000">
              <w:rPr>
                <w:highlight w:val="white"/>
                <w:rtl w:val="0"/>
              </w:rPr>
              <w:t xml:space="preserve">урок усвоения новых знаний</w:t>
            </w: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расширить представления учащихся о разнообразии наглядных форм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привести примеры использования схем для решения задач.</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рисунок;</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схема; наглядность.</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представлять информацию в наглядной форме;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выбирать форму представления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соответствующую решаемой задаче;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4180" w:hRule="atLeast"/>
        </w:trPr>
        <w:tc>
          <w:tcPr/>
          <w:p w:rsidR="00000000" w:rsidDel="00000000" w:rsidP="00000000" w:rsidRDefault="00000000" w:rsidRPr="00000000">
            <w:pPr>
              <w:pBdr/>
              <w:contextualSpacing w:val="0"/>
              <w:rPr>
                <w:color w:val="ff0000"/>
              </w:rPr>
            </w:pPr>
            <w:r w:rsidDel="00000000" w:rsidR="00000000" w:rsidRPr="00000000">
              <w:rPr>
                <w:rtl w:val="0"/>
              </w:rPr>
              <w:t xml:space="preserve">Раздел 1. Информация вокруг нас (19 часов)</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t xml:space="preserve">12. Разнообразие задач обработки информации. Систематизация</w:t>
            </w:r>
          </w:p>
          <w:p w:rsidR="00000000" w:rsidDel="00000000" w:rsidP="00000000" w:rsidRDefault="00000000" w:rsidRPr="00000000">
            <w:pPr>
              <w:pBdr/>
              <w:contextualSpacing w:val="0"/>
              <w:rPr/>
            </w:pPr>
            <w:r w:rsidDel="00000000" w:rsidR="00000000" w:rsidRPr="00000000">
              <w:rPr>
                <w:rtl w:val="0"/>
              </w:rPr>
              <w:t xml:space="preserve">информации</w:t>
            </w:r>
          </w:p>
        </w:tc>
        <w:tc>
          <w:tcPr/>
          <w:p w:rsidR="00000000" w:rsidDel="00000000" w:rsidP="00000000" w:rsidRDefault="00000000" w:rsidRPr="00000000">
            <w:pPr>
              <w:pBdr/>
              <w:contextualSpacing w:val="0"/>
              <w:rPr>
                <w:sz w:val="22"/>
                <w:szCs w:val="22"/>
              </w:rPr>
            </w:pPr>
            <w:r w:rsidDel="00000000" w:rsidR="00000000" w:rsidRPr="00000000">
              <w:rPr>
                <w:highlight w:val="white"/>
                <w:rtl w:val="0"/>
              </w:rPr>
              <w:t xml:space="preserve">урок усвоения новых знаний</w:t>
            </w: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дать учащимся представление о процессе обработки информации как</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решении информационной задачи; 2) привести примеры информационных задач; 3) дать учащимся представление о двух типах  обработки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акцентировать внимание учащихся на обработке информации, изменяющей форму представления, но не изменяющей еѐ содержания; 5) дать учащимся общее представление о систематизации информации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рассмотреть примеры систематизации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информационная задача;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систематизация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об информационных задачах и их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разнообразии; представление о двух типах обработки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выделять общее; представления о подходах к</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упорядочению (систематизации)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13. Поиск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комбинированный урок</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закрепление представлений учащихся об обработке информации, не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изменяющей еѐ содержания;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сформировать представления учащихся о круге задач, связанных с поиском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сформировать у учащихся практические навыки поиска информации в сети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Интернет и сохранения найденной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систематизация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поиск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поиске информации как информационной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задаче;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умения поиска и выделения необходимой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ИКТ-компетентность: поиск и организация хранения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первичные навыки анализа и критической оценки получаемой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 ответственное отношение к информации с учетом правовых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этических аспектов еѐ использования.</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14. Кодирование как изменение формы представления</w:t>
            </w:r>
          </w:p>
          <w:p w:rsidR="00000000" w:rsidDel="00000000" w:rsidP="00000000" w:rsidRDefault="00000000" w:rsidRPr="00000000">
            <w:pPr>
              <w:pBdr/>
              <w:contextualSpacing w:val="0"/>
              <w:rPr/>
            </w:pPr>
            <w:r w:rsidDel="00000000" w:rsidR="00000000" w:rsidRPr="00000000">
              <w:rPr>
                <w:rtl w:val="0"/>
              </w:rPr>
              <w:t xml:space="preserve">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комбинированный урок</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закрепление представлений учащихся об обработке информации, не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изменяющей еѐ содержания;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расширить представления учащихся о круге задач, связанных с изменением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формы представления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кодирование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кодировании как изменении формы</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преобразовывать информацию из чувственной</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формы в пространственно-графическую или знаково-символическую; умение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перекодировать информацию из одной знаковой системы в другую; умение</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выбирать форму представления информации в зависимости от стоящей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задачи;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роли информационных процессов в современном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мире.</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15. Преобразование информации по заданным правилам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комбинированный урок</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расширить представления учащихся о задачах, связанных с обработкой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 2) расширить представления учащихся о круге задач, связанных с вычислениями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 заданным правилам, ведущих к получению нового содержания, новой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входная 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выходная 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правила обработки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об обработке информации путѐм еѐ</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преобразования по заданным правилам;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анализировать и делать выводы; ИКТ-</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компетентность; умение использовать приложение Калькулятор для решения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вычислительных задач;</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роли информационных процессов в современном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мире.</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16. Преобразование информации путем рассуждений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комбинированный урок</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расширить представления учащихся о задачах, связанных с обработкой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дать представление о преобразовании информации путем рассуждений как</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еще одним из способов обработки информации, ведущих к получению нового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содержания, новой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логические рассуждения</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об обработке информации путѐм логических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рассуждений;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анализировать и делать выводы;</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роли информационных процессов в современном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мире.</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17. Разработка плана действий. Задачи о переправах</w:t>
            </w:r>
          </w:p>
          <w:p w:rsidR="00000000" w:rsidDel="00000000" w:rsidP="00000000" w:rsidRDefault="00000000" w:rsidRPr="00000000">
            <w:pPr>
              <w:pBdr/>
              <w:contextualSpacing w:val="0"/>
              <w:rPr/>
            </w:pPr>
            <w:r w:rsidDel="00000000" w:rsidR="00000000" w:rsidRPr="00000000">
              <w:rPr>
                <w:rtl w:val="0"/>
              </w:rPr>
              <w:t xml:space="preserve">Тест №2</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комбинированный урок</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расширить представления учащихся о задачах, связанных с обработкой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дать представление о разработке плана действий как одном из возможных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результатов решения информационной задачи;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показать некоторые формы записи плана действий.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план действий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об обработке информации путѐм разработки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плана действий;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планировать пути достижения целей; соотносить</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свои действия с планируемыми результатами; осуществлять контроль своей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деятельности; определять способы действий в рамк ах предложенных</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условий; корректировать свои действия в соответствии с изменяющейся</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ситуацией; оценивать правильность выполнения поставленной задачи;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роли информационных процессов в современном</w:t>
            </w:r>
          </w:p>
          <w:p w:rsidR="00000000" w:rsidDel="00000000" w:rsidP="00000000" w:rsidRDefault="00000000" w:rsidRPr="00000000">
            <w:pPr>
              <w:pBdr/>
              <w:contextualSpacing w:val="0"/>
              <w:rPr>
                <w:sz w:val="22"/>
                <w:szCs w:val="22"/>
              </w:rPr>
            </w:pPr>
            <w:bookmarkStart w:colFirst="0" w:colLast="0" w:name="_2et92p0" w:id="3"/>
            <w:bookmarkEnd w:id="3"/>
            <w:r w:rsidDel="00000000" w:rsidR="00000000" w:rsidRPr="00000000">
              <w:rPr>
                <w:sz w:val="22"/>
                <w:szCs w:val="22"/>
                <w:rtl w:val="0"/>
              </w:rPr>
              <w:t xml:space="preserve">мире.</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18. Табличная форма записи плана действий. Задачи о</w:t>
            </w:r>
          </w:p>
          <w:p w:rsidR="00000000" w:rsidDel="00000000" w:rsidP="00000000" w:rsidRDefault="00000000" w:rsidRPr="00000000">
            <w:pPr>
              <w:pBdr/>
              <w:contextualSpacing w:val="0"/>
              <w:rPr/>
            </w:pPr>
            <w:r w:rsidDel="00000000" w:rsidR="00000000" w:rsidRPr="00000000">
              <w:rPr>
                <w:rtl w:val="0"/>
              </w:rPr>
              <w:t xml:space="preserve">переливаниях</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комбинированный урок</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расширить представления учащихся о задачах, связанных с обработкой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закрепить представление о разработке плана действий как одном из</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возможных результатов решения информационной задачи;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показать табличную форму записи плана действий.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план действий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об обработке информации путѐм разработки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плана действий;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планировать пути достижения целей; соотносить</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свои действия с планируемыми результатами; осуществлять контроль своей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деятельности; определять способы действий в рамках предложенных</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условий; корректировать свои действия в соответствии с изменяющейся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ситуацией; оценивать правильность выполнения поставленной задачи;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роли информационных процессов в современном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мире.</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1. Информация вокруг нас (19 часов)</w:t>
            </w:r>
          </w:p>
        </w:tc>
        <w:tc>
          <w:tcPr/>
          <w:p w:rsidR="00000000" w:rsidDel="00000000" w:rsidP="00000000" w:rsidRDefault="00000000" w:rsidRPr="00000000">
            <w:pPr>
              <w:pBdr/>
              <w:contextualSpacing w:val="0"/>
              <w:rPr/>
            </w:pPr>
            <w:r w:rsidDel="00000000" w:rsidR="00000000" w:rsidRPr="00000000">
              <w:rPr>
                <w:rtl w:val="0"/>
              </w:rPr>
              <w:t xml:space="preserve">19. Поиск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комбинированный урок</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закрепление представлений учащихся об обработке информации, не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изменяющей еѐ содержания;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сформировать представления учащихся о круге задач, связанных с поиском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сформировать у учащихся практические навыки поиска информации в сети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Интернет и сохранения найденной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систематизация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поиск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поиске информации как информационной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задаче;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умения поиска и выделения необходимой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ИКТ-компетентность: поиск и организация хранения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первичные навыки анализа и критической оценки получаемой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 ответственное отношение к информации с учетом правовых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этических аспектов еѐ использования.</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2. Подготовка текстов на компьютере (8 часов)</w:t>
            </w:r>
          </w:p>
        </w:tc>
        <w:tc>
          <w:tcPr/>
          <w:p w:rsidR="00000000" w:rsidDel="00000000" w:rsidP="00000000" w:rsidRDefault="00000000" w:rsidRPr="00000000">
            <w:pPr>
              <w:pBdr/>
              <w:contextualSpacing w:val="0"/>
              <w:rPr/>
            </w:pPr>
            <w:r w:rsidDel="00000000" w:rsidR="00000000" w:rsidRPr="00000000">
              <w:rPr>
                <w:rtl w:val="0"/>
              </w:rPr>
              <w:t xml:space="preserve">20. Текст как форма представления информации.</w:t>
            </w:r>
          </w:p>
          <w:p w:rsidR="00000000" w:rsidDel="00000000" w:rsidP="00000000" w:rsidRDefault="00000000" w:rsidRPr="00000000">
            <w:pPr>
              <w:pBdr/>
              <w:contextualSpacing w:val="0"/>
              <w:rPr/>
            </w:pPr>
            <w:r w:rsidDel="00000000" w:rsidR="00000000" w:rsidRPr="00000000">
              <w:rPr>
                <w:rtl w:val="0"/>
              </w:rPr>
              <w:t xml:space="preserve">Компьютер – основной инструмент подготовки текстов.</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дать представление о тексте как одной из самых распространѐнных форм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рассмотреть вопросы, касающиеся исторических аспектов создания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текстовых документов;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рассмотреть компьютер как инструмент создания текстовых документов.</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текстовая 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текстовый документ.</w:t>
            </w:r>
          </w:p>
        </w:tc>
        <w:tc>
          <w:tcPr/>
          <w:p w:rsidR="00000000" w:rsidDel="00000000" w:rsidP="00000000" w:rsidRDefault="00000000" w:rsidRPr="00000000">
            <w:pPr>
              <w:pBdr/>
              <w:ind w:right="-70"/>
              <w:contextualSpacing w:val="0"/>
              <w:rPr>
                <w:sz w:val="22"/>
                <w:szCs w:val="22"/>
              </w:rPr>
            </w:pPr>
            <w:r w:rsidDel="00000000" w:rsidR="00000000" w:rsidRPr="00000000">
              <w:rPr>
                <w:sz w:val="22"/>
                <w:szCs w:val="22"/>
                <w:rtl w:val="0"/>
              </w:rPr>
              <w:t xml:space="preserve">общее представление о тексте как форме представления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 умение создавать несложные текстовые документы на родном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языке; сформировать у школьников представление о компьютере как</w:t>
            </w:r>
          </w:p>
          <w:p w:rsidR="00000000" w:rsidDel="00000000" w:rsidP="00000000" w:rsidRDefault="00000000" w:rsidRPr="00000000">
            <w:pPr>
              <w:pBdr/>
              <w:ind w:right="-70"/>
              <w:contextualSpacing w:val="0"/>
              <w:rPr>
                <w:sz w:val="22"/>
                <w:szCs w:val="22"/>
              </w:rPr>
            </w:pPr>
            <w:r w:rsidDel="00000000" w:rsidR="00000000" w:rsidRPr="00000000">
              <w:rPr>
                <w:sz w:val="22"/>
                <w:szCs w:val="22"/>
                <w:rtl w:val="0"/>
              </w:rPr>
              <w:t xml:space="preserve">инструменте обработки текстовой 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умение осознанно строить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речевое высказывание в письменной форме;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2. Подготовка текстов на компьютере (8 часов)</w:t>
            </w:r>
          </w:p>
        </w:tc>
        <w:tc>
          <w:tcPr/>
          <w:p w:rsidR="00000000" w:rsidDel="00000000" w:rsidP="00000000" w:rsidRDefault="00000000" w:rsidRPr="00000000">
            <w:pPr>
              <w:pBdr/>
              <w:contextualSpacing w:val="0"/>
              <w:rPr/>
            </w:pPr>
            <w:r w:rsidDel="00000000" w:rsidR="00000000" w:rsidRPr="00000000">
              <w:rPr>
                <w:rtl w:val="0"/>
              </w:rPr>
              <w:t xml:space="preserve">21. Основные объекты текстового документа. Ввод текста</w:t>
            </w:r>
          </w:p>
        </w:tc>
        <w:tc>
          <w:tcPr/>
          <w:p w:rsidR="00000000" w:rsidDel="00000000" w:rsidP="00000000" w:rsidRDefault="00000000" w:rsidRPr="00000000">
            <w:pPr>
              <w:pBdr/>
              <w:contextualSpacing w:val="0"/>
              <w:rPr>
                <w:sz w:val="22"/>
                <w:szCs w:val="22"/>
              </w:rPr>
            </w:pPr>
            <w:r w:rsidDel="00000000" w:rsidR="00000000" w:rsidRPr="00000000">
              <w:rPr>
                <w:highlight w:val="white"/>
                <w:rtl w:val="0"/>
              </w:rPr>
              <w:t xml:space="preserve">комбинированный урок</w:t>
            </w: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дать учащимся представление об основных объектах текстового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документа;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закрепить представления о программных средствах – текстовых редакторах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текстовых процессорах.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напомнить учащимся основные правила ввода текста;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актуализировать имеющиеся навыки создания и сохранения текстовых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документов, открытия ранее созданных документов и внесения в них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изменений.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текстовый документ;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объекты текстового документа: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символ;</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слово;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строка;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абзац;</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фрагмент.</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понятие о документе, об основных объектах текстового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документа; знание основных правил ввода текста; умение создавать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несложные текстовые документы на родном языке;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умение осознанно строить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речевое высказывание в письменной форме;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2. Подготовка текстов на компьютере (8 часов)</w:t>
            </w:r>
          </w:p>
        </w:tc>
        <w:tc>
          <w:tcPr/>
          <w:p w:rsidR="00000000" w:rsidDel="00000000" w:rsidP="00000000" w:rsidRDefault="00000000" w:rsidRPr="00000000">
            <w:pPr>
              <w:pBdr/>
              <w:contextualSpacing w:val="0"/>
              <w:rPr/>
            </w:pPr>
            <w:r w:rsidDel="00000000" w:rsidR="00000000" w:rsidRPr="00000000">
              <w:rPr>
                <w:rtl w:val="0"/>
              </w:rPr>
              <w:t xml:space="preserve">22. Редактирование текста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систематизировать представления учащихся об этапе редактирования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текстового документа;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актуализировать имеющиеся умения вставки, удаления, замены</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символа(ов); </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ввода прописных и строчных букв; разрезания и склеивания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строк; быстрого перемещения по документу.</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текстовый документ;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редактирование текстового документа;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операции: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вставка;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замена;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удаление.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редактировании как этапе создания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текстового документа; умение редактировать несложные т екстовые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документы на родном языке;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умение осознанно строить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речевое высказывание в письменной форме;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2. Подготовка текстов на компьютере (8 часов)</w:t>
            </w:r>
          </w:p>
        </w:tc>
        <w:tc>
          <w:tcPr/>
          <w:p w:rsidR="00000000" w:rsidDel="00000000" w:rsidP="00000000" w:rsidRDefault="00000000" w:rsidRPr="00000000">
            <w:pPr>
              <w:pBdr/>
              <w:contextualSpacing w:val="0"/>
              <w:rPr/>
            </w:pPr>
            <w:r w:rsidDel="00000000" w:rsidR="00000000" w:rsidRPr="00000000">
              <w:rPr>
                <w:rtl w:val="0"/>
              </w:rPr>
              <w:t xml:space="preserve">23. Работаем с фрагментами текста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дать учащимся представление о фрагменте текстового документа; 2) ввести понятие буфера обмена;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продемонстрировать учащимся эффективные приѐмы редактирования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текстовых документов за счет работы с фрагментами ;</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закрепит на практике умения работы с фрагментами.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текстовый документ;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редактирование текстового документа;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буфер обмена;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фрагмент;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операции с фрагментом: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копирование;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перемещение;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вставка;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удаление.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работать с фрагментами в процессе редактирования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текстовых документов;</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умение осознанно строить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речевое высказывание в письменной форме; умение выполнять основные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операции по редактированию текстовых документов;</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2. Подготовка текстов на компьютере (8 часов)</w:t>
            </w:r>
          </w:p>
        </w:tc>
        <w:tc>
          <w:tcPr/>
          <w:p w:rsidR="00000000" w:rsidDel="00000000" w:rsidP="00000000" w:rsidRDefault="00000000" w:rsidRPr="00000000">
            <w:pPr>
              <w:pBdr/>
              <w:contextualSpacing w:val="0"/>
              <w:rPr/>
            </w:pPr>
            <w:r w:rsidDel="00000000" w:rsidR="00000000" w:rsidRPr="00000000">
              <w:rPr>
                <w:rtl w:val="0"/>
              </w:rPr>
              <w:t xml:space="preserve">24. Форматирование текста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систематизировать представления учащихся об этапе форматирования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текстового документа;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актуализировать имеющиеся умения оформления текстовых документов 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соответствии с заданными требованиями к шрифту, его начертанию, размеру</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 цвету, к выравниванию текста.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текстовый документ;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форматирование текстового документа;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выравнивание: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 левому краю;</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 центру;</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 правому краю;</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шрифт;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начертание.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форматировании как этапе создания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текстового документа; умение форматировать несложные текстовые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документы;</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умение оформлять текст 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соответствии с заданными требованиями к шрифту, его начертанию, размеру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цвету, к выравниванию текста;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2. Подготовка текстов на компьютере (8 часов)</w:t>
            </w:r>
          </w:p>
        </w:tc>
        <w:tc>
          <w:tcPr/>
          <w:p w:rsidR="00000000" w:rsidDel="00000000" w:rsidP="00000000" w:rsidRDefault="00000000" w:rsidRPr="00000000">
            <w:pPr>
              <w:pBdr/>
              <w:contextualSpacing w:val="0"/>
              <w:rPr/>
            </w:pPr>
            <w:r w:rsidDel="00000000" w:rsidR="00000000" w:rsidRPr="00000000">
              <w:rPr>
                <w:rtl w:val="0"/>
              </w:rPr>
              <w:t xml:space="preserve">25. Представление информации в форме таблиц. Структура</w:t>
            </w:r>
          </w:p>
          <w:p w:rsidR="00000000" w:rsidDel="00000000" w:rsidP="00000000" w:rsidRDefault="00000000" w:rsidRPr="00000000">
            <w:pPr>
              <w:pBdr/>
              <w:contextualSpacing w:val="0"/>
              <w:rPr/>
            </w:pPr>
            <w:r w:rsidDel="00000000" w:rsidR="00000000" w:rsidRPr="00000000">
              <w:rPr>
                <w:rtl w:val="0"/>
              </w:rPr>
              <w:t xml:space="preserve">таблицы. Создание простых таблиц.</w:t>
            </w:r>
          </w:p>
        </w:tc>
        <w:tc>
          <w:tcPr/>
          <w:p w:rsidR="00000000" w:rsidDel="00000000" w:rsidP="00000000" w:rsidRDefault="00000000" w:rsidRPr="00000000">
            <w:pPr>
              <w:pBdr/>
              <w:contextualSpacing w:val="0"/>
              <w:rPr>
                <w:sz w:val="22"/>
                <w:szCs w:val="22"/>
              </w:rPr>
            </w:pPr>
            <w:r w:rsidDel="00000000" w:rsidR="00000000" w:rsidRPr="00000000">
              <w:rPr>
                <w:highlight w:val="white"/>
                <w:rtl w:val="0"/>
              </w:rPr>
              <w:t xml:space="preserve">урок усвоения новых знаний</w:t>
            </w: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акцентировать внимание учащихся на достоинствах и недостатках текстовой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формы представления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дать представление о таблице как очень удобной форме структурирования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однотипной текстовой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актуализировать умения создания простых таблиц средствами текстового</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процессора.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таблица;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столбец таблицы;</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строка таблицы;</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ячейка таблицы</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структуре таблицы; умение создавать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простые таблицы;</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основы ИКТ-компетентности; умение применять</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таблицы для представления разного рода однотипной информации ;</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2. Подготовка текстов на компьютере (8 часов)</w:t>
            </w:r>
          </w:p>
        </w:tc>
        <w:tc>
          <w:tcPr/>
          <w:p w:rsidR="00000000" w:rsidDel="00000000" w:rsidP="00000000" w:rsidRDefault="00000000" w:rsidRPr="00000000">
            <w:pPr>
              <w:pBdr/>
              <w:contextualSpacing w:val="0"/>
              <w:rPr/>
            </w:pPr>
            <w:r w:rsidDel="00000000" w:rsidR="00000000" w:rsidRPr="00000000">
              <w:rPr>
                <w:rtl w:val="0"/>
              </w:rPr>
              <w:t xml:space="preserve">26. Диаграммы. Создание диаграмм на компьютере.</w:t>
            </w:r>
          </w:p>
          <w:p w:rsidR="00000000" w:rsidDel="00000000" w:rsidP="00000000" w:rsidRDefault="00000000" w:rsidRPr="00000000">
            <w:pPr>
              <w:pBdr/>
              <w:contextualSpacing w:val="0"/>
              <w:rPr/>
            </w:pPr>
            <w:r w:rsidDel="00000000" w:rsidR="00000000" w:rsidRPr="00000000">
              <w:rPr>
                <w:rtl w:val="0"/>
              </w:rPr>
              <w:t xml:space="preserve">Тест№3</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расширить представления учащихся о разнообразии наглядных форм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сформировать умения создания столбиковых и круговых диаграмм.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диаграмма: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столбиковая;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круговая.</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строить столбиковые и круговые диаграммы;</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выбирать форму представления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соответствующую решаемой задаче; умение визуализировать числовые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данные;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2. Подготовка текстов на компьютере (8 часов)</w:t>
            </w:r>
          </w:p>
        </w:tc>
        <w:tc>
          <w:tcPr/>
          <w:p w:rsidR="00000000" w:rsidDel="00000000" w:rsidP="00000000" w:rsidRDefault="00000000" w:rsidRPr="00000000">
            <w:pPr>
              <w:pBdr/>
              <w:contextualSpacing w:val="0"/>
              <w:rPr/>
            </w:pPr>
            <w:r w:rsidDel="00000000" w:rsidR="00000000" w:rsidRPr="00000000">
              <w:rPr>
                <w:rtl w:val="0"/>
              </w:rPr>
              <w:t xml:space="preserve">27. Списки – способ упорядочивания информации.</w:t>
            </w:r>
          </w:p>
          <w:p w:rsidR="00000000" w:rsidDel="00000000" w:rsidP="00000000" w:rsidRDefault="00000000" w:rsidRPr="00000000">
            <w:pPr>
              <w:pBdr/>
              <w:contextualSpacing w:val="0"/>
              <w:rPr/>
            </w:pPr>
            <w:r w:rsidDel="00000000" w:rsidR="00000000" w:rsidRPr="00000000">
              <w:rPr>
                <w:rtl w:val="0"/>
              </w:rPr>
              <w:t xml:space="preserve">Практическая контрольная работа.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акцентировать внимание учащихся на обработке информации, изменяющей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форму еѐ представления;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расширить представления учащихся о систематизации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дать учащимся представление о списках как инструментах структурирования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 систематизации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привести примеры целесообразного использования нумерованных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маркированных списков;</w:t>
            </w:r>
          </w:p>
          <w:p w:rsidR="00000000" w:rsidDel="00000000" w:rsidP="00000000" w:rsidRDefault="00000000" w:rsidRPr="00000000">
            <w:pPr>
              <w:pBdr/>
              <w:ind w:right="-108"/>
              <w:contextualSpacing w:val="0"/>
              <w:rPr>
                <w:sz w:val="22"/>
                <w:szCs w:val="22"/>
              </w:rPr>
            </w:pPr>
            <w:r w:rsidDel="00000000" w:rsidR="00000000" w:rsidRPr="00000000">
              <w:rPr>
                <w:sz w:val="22"/>
                <w:szCs w:val="22"/>
                <w:rtl w:val="0"/>
              </w:rPr>
              <w:t xml:space="preserve">5) сформировать у учащихся практические навыки создания нумерованных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маркированных списков.</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систематизация информации; упорядочение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 алфавиту;</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 номерам;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 хронологической последовательности.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 списках как способе упорядочивания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 умение создавать нумерованные и маркированные списки;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о подходах к сортировке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ситуаций, в которых целесообразно использовать нумерован ные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или маркированные списки; ИКТ-компетентность;</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3. Компьютерная графика (3 часов)</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t xml:space="preserve">28. Компьютерная графика.</w:t>
            </w:r>
          </w:p>
          <w:p w:rsidR="00000000" w:rsidDel="00000000" w:rsidP="00000000" w:rsidRDefault="00000000" w:rsidRPr="00000000">
            <w:pPr>
              <w:pBdr/>
              <w:contextualSpacing w:val="0"/>
              <w:rPr/>
            </w:pPr>
            <w:r w:rsidDel="00000000" w:rsidR="00000000" w:rsidRPr="00000000">
              <w:rPr>
                <w:rtl w:val="0"/>
              </w:rPr>
              <w:t xml:space="preserve">Инструменты графического редактора</w:t>
            </w:r>
          </w:p>
        </w:tc>
        <w:tc>
          <w:tcPr/>
          <w:p w:rsidR="00000000" w:rsidDel="00000000" w:rsidP="00000000" w:rsidRDefault="00000000" w:rsidRPr="00000000">
            <w:pPr>
              <w:pBdr/>
              <w:contextualSpacing w:val="0"/>
              <w:rPr>
                <w:sz w:val="22"/>
                <w:szCs w:val="22"/>
              </w:rPr>
            </w:pPr>
            <w:r w:rsidDel="00000000" w:rsidR="00000000" w:rsidRPr="00000000">
              <w:rPr>
                <w:highlight w:val="white"/>
                <w:rtl w:val="0"/>
              </w:rPr>
              <w:t xml:space="preserve">урок усвоения новых знаний</w:t>
            </w: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закрепить умения построения диаграмм;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акцентировать внимание на графических возможностях компьютера;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актуализировать знания о рафическом редакторе и навыки работы в нем;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сформировать умение определять инструменты графического редактора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для выполнения базовых операций по созданию изображений.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компьютерная графика;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графический редактор;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инструменты графического редактора.</w:t>
            </w:r>
          </w:p>
        </w:tc>
        <w:tc>
          <w:tcPr/>
          <w:p w:rsidR="00000000" w:rsidDel="00000000" w:rsidP="00000000" w:rsidRDefault="00000000" w:rsidRPr="00000000">
            <w:pPr>
              <w:pBdr/>
              <w:ind w:right="-70"/>
              <w:contextualSpacing w:val="0"/>
              <w:rPr>
                <w:sz w:val="22"/>
                <w:szCs w:val="22"/>
              </w:rPr>
            </w:pPr>
            <w:r w:rsidDel="00000000" w:rsidR="00000000" w:rsidRPr="00000000">
              <w:rPr>
                <w:sz w:val="22"/>
                <w:szCs w:val="22"/>
                <w:rtl w:val="0"/>
              </w:rPr>
              <w:t xml:space="preserve">умение создавать несложные изображения с помощью</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графического редактора; развитие представлений о компьютере как</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устройстве работы с информацией;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развитие ИКТ-компетентности; умение выбирать форму</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информации, соответствующую решаемой задаче;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3. Компьютерная графика (3 часов)</w:t>
            </w:r>
          </w:p>
        </w:tc>
        <w:tc>
          <w:tcPr/>
          <w:p w:rsidR="00000000" w:rsidDel="00000000" w:rsidP="00000000" w:rsidRDefault="00000000" w:rsidRPr="00000000">
            <w:pPr>
              <w:pBdr/>
              <w:contextualSpacing w:val="0"/>
              <w:rPr/>
            </w:pPr>
            <w:r w:rsidDel="00000000" w:rsidR="00000000" w:rsidRPr="00000000">
              <w:rPr>
                <w:rtl w:val="0"/>
              </w:rPr>
              <w:t xml:space="preserve">29. Преобразование графических изображений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закрепить умения работы в графическом редакторе;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познакомить учащихся с возможностями работы с фрагментами 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графическом редакторе;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сформировать умения создавать сложные графические объекты путѐм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преобразования графических фрагментов.</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графический редактор;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сканер;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графический планшет;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инструменты графического редактора;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фрагмент.</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создавать и редактировать изображения, используя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операции с фрагментами; представления об устройстве ввода графической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развитие ИКТ-компетентности; умение выбирать форму</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информации, соответствующую решаемой задаче;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3. Компьютерная графика (3 часов)</w:t>
            </w:r>
          </w:p>
        </w:tc>
        <w:tc>
          <w:tcPr/>
          <w:p w:rsidR="00000000" w:rsidDel="00000000" w:rsidP="00000000" w:rsidRDefault="00000000" w:rsidRPr="00000000">
            <w:pPr>
              <w:pBdr/>
              <w:contextualSpacing w:val="0"/>
              <w:rPr/>
            </w:pPr>
            <w:r w:rsidDel="00000000" w:rsidR="00000000" w:rsidRPr="00000000">
              <w:rPr>
                <w:rtl w:val="0"/>
              </w:rPr>
              <w:t xml:space="preserve">30. Создание графических изображений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закрепить умения работы в графическом редакторе;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закрепить умения работы с фрагментами в графическом редакторе;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сформировать умения создавать сложные графические объекты из</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простых с предварительным планированием работы.</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графический редактор;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графический примитив;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фрагмент.</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создавать сложные изображения, состоящие из</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графических примитивов;</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выделять в сложных графических объектах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простые; умение планировать работу по конструированию сложных объектов</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из простых; развитие ИКТ-компетентности;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чувство личной ответственности за качество окружающей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информационной среды.</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4. Создание мультимедийных объектов (4 часов)</w:t>
            </w:r>
          </w:p>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t xml:space="preserve">31. Создание движущихся изображений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комбинированный урок</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расширить представления учащихся о задачах, связанных с составлением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плана действий;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ввести понятие анимации, как последовательности событий,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разворачивающихся по определѐнному плану;</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дать представление о простейших способах создания движущихся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изображений;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4) познакомить с инструментарием для создания анимаций.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план действий;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сюжет,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видеосюжет.</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представление об анимации, как о последовательности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событий, разворачивающихся по определѐнному плану;</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планировать пути достижения целей; соотносить</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свои действия с планируемыми результатами; осуществлять контроль своей</w:t>
            </w:r>
          </w:p>
          <w:p w:rsidR="00000000" w:rsidDel="00000000" w:rsidP="00000000" w:rsidRDefault="00000000" w:rsidRPr="00000000">
            <w:pPr>
              <w:pBdr/>
              <w:ind w:right="-108"/>
              <w:contextualSpacing w:val="0"/>
              <w:rPr>
                <w:sz w:val="22"/>
                <w:szCs w:val="22"/>
              </w:rPr>
            </w:pPr>
            <w:r w:rsidDel="00000000" w:rsidR="00000000" w:rsidRPr="00000000">
              <w:rPr>
                <w:sz w:val="22"/>
                <w:szCs w:val="22"/>
                <w:rtl w:val="0"/>
              </w:rPr>
              <w:t xml:space="preserve">деятельности; определять способы действий в рамках предложенных</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условий; корректировать свои действия в соответствии с изменяющейся</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ситуацией; оценивать правильность выполнения поставленной задачи;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роли информационных процессов в современном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мире.</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4. Создание мультимедийных объектов (4 часов)</w:t>
            </w:r>
          </w:p>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t xml:space="preserve">32. Создание анимации по собственному замыслу</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1)закрепить навыки обработки графической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закрепить навыки планирования последовательности действий;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3) закрепить умения работы в редакторе презентаций.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план действий;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сюжет,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анимация;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настройка анимации.</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навыки работы с редактором презентаций;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планировать пути достижения целей; соотносить</w:t>
            </w:r>
          </w:p>
          <w:p w:rsidR="00000000" w:rsidDel="00000000" w:rsidP="00000000" w:rsidRDefault="00000000" w:rsidRPr="00000000">
            <w:pPr>
              <w:pBdr/>
              <w:ind w:right="-108"/>
              <w:contextualSpacing w:val="0"/>
              <w:rPr>
                <w:sz w:val="22"/>
                <w:szCs w:val="22"/>
              </w:rPr>
            </w:pPr>
            <w:r w:rsidDel="00000000" w:rsidR="00000000" w:rsidRPr="00000000">
              <w:rPr>
                <w:sz w:val="22"/>
                <w:szCs w:val="22"/>
                <w:rtl w:val="0"/>
              </w:rPr>
              <w:t xml:space="preserve">свои действия с планируемыми результатами; осуществлять контроль своей</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деятельности; определять способы действий в рамках предложенных</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условий; корректировать свои действия в соответствии с изменяющейся</w:t>
            </w:r>
          </w:p>
          <w:p w:rsidR="00000000" w:rsidDel="00000000" w:rsidP="00000000" w:rsidRDefault="00000000" w:rsidRPr="00000000">
            <w:pPr>
              <w:pBdr/>
              <w:ind w:right="-155"/>
              <w:contextualSpacing w:val="0"/>
              <w:rPr>
                <w:sz w:val="22"/>
                <w:szCs w:val="22"/>
              </w:rPr>
            </w:pPr>
            <w:r w:rsidDel="00000000" w:rsidR="00000000" w:rsidRPr="00000000">
              <w:rPr>
                <w:sz w:val="22"/>
                <w:szCs w:val="22"/>
                <w:rtl w:val="0"/>
              </w:rPr>
              <w:t xml:space="preserve">ситуацией; оценивать правильность выполнения поставленной за дачи; ИКТ-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компетентность</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роли информационных процессов в современном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мире.</w:t>
            </w:r>
          </w:p>
        </w:tc>
      </w:tr>
      <w:tr>
        <w:trPr>
          <w:trHeight w:val="5200" w:hRule="atLeast"/>
        </w:trPr>
        <w:tc>
          <w:tcPr/>
          <w:p w:rsidR="00000000" w:rsidDel="00000000" w:rsidP="00000000" w:rsidRDefault="00000000" w:rsidRPr="00000000">
            <w:pPr>
              <w:pBdr/>
              <w:contextualSpacing w:val="0"/>
              <w:rPr/>
            </w:pPr>
            <w:r w:rsidDel="00000000" w:rsidR="00000000" w:rsidRPr="00000000">
              <w:rPr>
                <w:rtl w:val="0"/>
              </w:rPr>
              <w:t xml:space="preserve">Раздел 4. Создание мультимедийных объектов (4 часов)</w:t>
            </w:r>
          </w:p>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t xml:space="preserve">33. Создание и защита итогового мини-проекта</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урок-практикум</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1) повторить и систематизировать материал, изученный в 5 классе;</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2) закрепить умения работы в редакторе презентаций.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информатика;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действия с информацией: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кодирование, </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хранение, </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передача, </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обработка информации;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план действий;</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информационный объект: документ;</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таблица; список;</w:t>
            </w:r>
          </w:p>
          <w:p w:rsidR="00000000" w:rsidDel="00000000" w:rsidP="00000000" w:rsidRDefault="00000000" w:rsidRPr="00000000">
            <w:pPr>
              <w:pBdr/>
              <w:ind w:right="-108"/>
              <w:contextualSpacing w:val="0"/>
              <w:rPr>
                <w:sz w:val="22"/>
                <w:szCs w:val="22"/>
              </w:rPr>
            </w:pPr>
            <w:r w:rsidDel="00000000" w:rsidR="00000000" w:rsidRPr="00000000">
              <w:rPr>
                <w:sz w:val="22"/>
                <w:szCs w:val="22"/>
                <w:rtl w:val="0"/>
              </w:rPr>
              <w:t xml:space="preserve">рисунок; диаграмма;</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анимация;</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информационные технологии; </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текстовый редактор;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графический редактор;</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редактор презентаций.</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представления об основных понятиях, изученных на уроках</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информатики в 5 классе;</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умение структурировать знания; умения поиска и</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выделения необходимой информации; ИКТ-компетентность</w:t>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понимание роли информационных процессов в современном</w:t>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мире.</w:t>
            </w:r>
          </w:p>
        </w:tc>
      </w:tr>
      <w:tr>
        <w:trPr>
          <w:trHeight w:val="140" w:hRule="atLeast"/>
        </w:trPr>
        <w:tc>
          <w:tcPr/>
          <w:p w:rsidR="00000000" w:rsidDel="00000000" w:rsidP="00000000" w:rsidRDefault="00000000" w:rsidRPr="00000000">
            <w:pPr>
              <w:pBdr/>
              <w:contextualSpacing w:val="0"/>
              <w:rPr/>
            </w:pPr>
            <w:r w:rsidDel="00000000" w:rsidR="00000000" w:rsidRPr="00000000">
              <w:rPr>
                <w:rtl w:val="0"/>
              </w:rPr>
              <w:t xml:space="preserve">Раздел 4. Создание мультимедийных объектов (4 часов)</w:t>
            </w:r>
          </w:p>
          <w:p w:rsidR="00000000" w:rsidDel="00000000" w:rsidP="00000000" w:rsidRDefault="00000000" w:rsidRPr="00000000">
            <w:pPr>
              <w:pBdr/>
              <w:ind w:right="-250"/>
              <w:contextualSpacing w:val="0"/>
              <w:rPr/>
            </w:pPr>
            <w:r w:rsidDel="00000000" w:rsidR="00000000" w:rsidRPr="00000000">
              <w:rPr>
                <w:rtl w:val="0"/>
              </w:rPr>
            </w:r>
          </w:p>
        </w:tc>
        <w:tc>
          <w:tcPr/>
          <w:p w:rsidR="00000000" w:rsidDel="00000000" w:rsidP="00000000" w:rsidRDefault="00000000" w:rsidRPr="00000000">
            <w:pPr>
              <w:pBdr/>
              <w:ind w:right="-250"/>
              <w:contextualSpacing w:val="0"/>
              <w:rPr/>
            </w:pPr>
            <w:r w:rsidDel="00000000" w:rsidR="00000000" w:rsidRPr="00000000">
              <w:rPr>
                <w:rtl w:val="0"/>
              </w:rPr>
              <w:t xml:space="preserve">34. Итоговое тестирование</w:t>
            </w:r>
          </w:p>
        </w:tc>
        <w:tc>
          <w:tcPr/>
          <w:p w:rsidR="00000000" w:rsidDel="00000000" w:rsidP="00000000" w:rsidRDefault="00000000" w:rsidRPr="00000000">
            <w:pPr>
              <w:pBdr/>
              <w:contextualSpacing w:val="0"/>
              <w:rPr>
                <w:sz w:val="22"/>
                <w:szCs w:val="22"/>
              </w:rPr>
            </w:pPr>
            <w:r w:rsidDel="00000000" w:rsidR="00000000" w:rsidRPr="00000000">
              <w:rPr>
                <w:highlight w:val="white"/>
                <w:rtl w:val="0"/>
              </w:rPr>
              <w:t xml:space="preserve">комбинированный урок</w:t>
            </w: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 повторить и систематизировать материал, изученный в 5 классе</w:t>
            </w:r>
          </w:p>
          <w:p w:rsidR="00000000" w:rsidDel="00000000" w:rsidP="00000000" w:rsidRDefault="00000000" w:rsidRPr="00000000">
            <w:pPr>
              <w:pBdr/>
              <w:contextualSpacing w:val="0"/>
              <w:rPr>
                <w:sz w:val="22"/>
                <w:szCs w:val="22"/>
              </w:rPr>
            </w:pP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rtl w:val="0"/>
              </w:rPr>
            </w:r>
          </w:p>
        </w:tc>
        <w:tc>
          <w:tcPr/>
          <w:p w:rsidR="00000000" w:rsidDel="00000000" w:rsidP="00000000" w:rsidRDefault="00000000" w:rsidRPr="00000000">
            <w:pPr>
              <w:pBdr/>
              <w:contextualSpacing w:val="0"/>
              <w:rPr>
                <w:sz w:val="22"/>
                <w:szCs w:val="22"/>
              </w:rPr>
            </w:pPr>
            <w:r w:rsidDel="00000000" w:rsidR="00000000" w:rsidRPr="00000000">
              <w:rPr>
                <w:rtl w:val="0"/>
              </w:rPr>
            </w:r>
          </w:p>
        </w:tc>
      </w:tr>
    </w:tbl>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8"/>
          <w:szCs w:val="28"/>
        </w:rPr>
        <w:sectPr>
          <w:footerReference r:id="rId5" w:type="default"/>
          <w:pgSz w:h="11906" w:w="16838"/>
          <w:pgMar w:bottom="1133.8582677165355" w:top="1133.8582677165355" w:left="1700.7874015748032" w:right="850.3937007874016"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sectPr>
      <w:type w:val="continuous"/>
      <w:pgSz w:h="11906" w:w="16838"/>
      <w:pgMar w:bottom="1133.8582677165355" w:top="1133.8582677165355" w:left="1700.7874015748032" w:right="850.3937007874016"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77"/>
        <w:tab w:val="right" w:pos="9355"/>
      </w:tabs>
      <w:spacing w:after="17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1287" w:firstLine="926.9999999999999"/>
      </w:pPr>
      <w:rPr>
        <w:rFonts w:ascii="Arial" w:cs="Arial" w:eastAsia="Arial" w:hAnsi="Arial"/>
      </w:rPr>
    </w:lvl>
    <w:lvl w:ilvl="1">
      <w:start w:val="1"/>
      <w:numFmt w:val="bullet"/>
      <w:lvlText w:val="o"/>
      <w:lvlJc w:val="left"/>
      <w:pPr>
        <w:ind w:left="2007" w:firstLine="1647"/>
      </w:pPr>
      <w:rPr>
        <w:rFonts w:ascii="Arial" w:cs="Arial" w:eastAsia="Arial" w:hAnsi="Arial"/>
      </w:rPr>
    </w:lvl>
    <w:lvl w:ilvl="2">
      <w:start w:val="1"/>
      <w:numFmt w:val="bullet"/>
      <w:lvlText w:val="▪"/>
      <w:lvlJc w:val="left"/>
      <w:pPr>
        <w:ind w:left="2727" w:firstLine="2367"/>
      </w:pPr>
      <w:rPr>
        <w:rFonts w:ascii="Arial" w:cs="Arial" w:eastAsia="Arial" w:hAnsi="Arial"/>
      </w:rPr>
    </w:lvl>
    <w:lvl w:ilvl="3">
      <w:start w:val="1"/>
      <w:numFmt w:val="bullet"/>
      <w:lvlText w:val="●"/>
      <w:lvlJc w:val="left"/>
      <w:pPr>
        <w:ind w:left="3447" w:firstLine="3087"/>
      </w:pPr>
      <w:rPr>
        <w:rFonts w:ascii="Arial" w:cs="Arial" w:eastAsia="Arial" w:hAnsi="Arial"/>
      </w:rPr>
    </w:lvl>
    <w:lvl w:ilvl="4">
      <w:start w:val="1"/>
      <w:numFmt w:val="bullet"/>
      <w:lvlText w:val="o"/>
      <w:lvlJc w:val="left"/>
      <w:pPr>
        <w:ind w:left="4167" w:firstLine="3807"/>
      </w:pPr>
      <w:rPr>
        <w:rFonts w:ascii="Arial" w:cs="Arial" w:eastAsia="Arial" w:hAnsi="Arial"/>
      </w:rPr>
    </w:lvl>
    <w:lvl w:ilvl="5">
      <w:start w:val="1"/>
      <w:numFmt w:val="bullet"/>
      <w:lvlText w:val="▪"/>
      <w:lvlJc w:val="left"/>
      <w:pPr>
        <w:ind w:left="4887" w:firstLine="4527"/>
      </w:pPr>
      <w:rPr>
        <w:rFonts w:ascii="Arial" w:cs="Arial" w:eastAsia="Arial" w:hAnsi="Arial"/>
      </w:rPr>
    </w:lvl>
    <w:lvl w:ilvl="6">
      <w:start w:val="1"/>
      <w:numFmt w:val="bullet"/>
      <w:lvlText w:val="●"/>
      <w:lvlJc w:val="left"/>
      <w:pPr>
        <w:ind w:left="5607" w:firstLine="5247"/>
      </w:pPr>
      <w:rPr>
        <w:rFonts w:ascii="Arial" w:cs="Arial" w:eastAsia="Arial" w:hAnsi="Arial"/>
      </w:rPr>
    </w:lvl>
    <w:lvl w:ilvl="7">
      <w:start w:val="1"/>
      <w:numFmt w:val="bullet"/>
      <w:lvlText w:val="o"/>
      <w:lvlJc w:val="left"/>
      <w:pPr>
        <w:ind w:left="6327" w:firstLine="5967"/>
      </w:pPr>
      <w:rPr>
        <w:rFonts w:ascii="Arial" w:cs="Arial" w:eastAsia="Arial" w:hAnsi="Arial"/>
      </w:rPr>
    </w:lvl>
    <w:lvl w:ilvl="8">
      <w:start w:val="1"/>
      <w:numFmt w:val="bullet"/>
      <w:lvlText w:val="▪"/>
      <w:lvlJc w:val="left"/>
      <w:pPr>
        <w:ind w:left="7047" w:firstLine="6687"/>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567"/>
      <w:jc w:val="center"/>
    </w:pPr>
    <w:rPr>
      <w:rFonts w:ascii="Times New Roman" w:cs="Times New Roman" w:eastAsia="Times New Roman" w:hAnsi="Times New Roman"/>
      <w:b w:val="1"/>
      <w:i w:val="0"/>
      <w:smallCaps w:val="0"/>
      <w:strike w:val="0"/>
      <w:color w:val="339966"/>
      <w:sz w:val="28"/>
      <w:szCs w:val="28"/>
      <w:u w:val="none"/>
      <w:vertAlign w:val="baseline"/>
    </w:rPr>
  </w:style>
  <w:style w:type="paragraph" w:styleId="Heading3">
    <w:name w:val="heading 3"/>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