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459" w:rsidRPr="00634AA0" w:rsidRDefault="001D4459" w:rsidP="00634AA0">
      <w:pPr>
        <w:pStyle w:val="a3"/>
        <w:tabs>
          <w:tab w:val="left" w:pos="5387"/>
        </w:tabs>
        <w:spacing w:line="360" w:lineRule="auto"/>
        <w:ind w:firstLine="567"/>
        <w:jc w:val="center"/>
        <w:rPr>
          <w:color w:val="auto"/>
          <w:szCs w:val="28"/>
        </w:rPr>
      </w:pPr>
      <w:r w:rsidRPr="00634AA0">
        <w:rPr>
          <w:color w:val="auto"/>
          <w:szCs w:val="28"/>
        </w:rPr>
        <w:t xml:space="preserve">Создание модели оценки качества образования на уровне </w:t>
      </w:r>
    </w:p>
    <w:p w:rsidR="001D4459" w:rsidRPr="00634AA0" w:rsidRDefault="001D4459" w:rsidP="00634AA0">
      <w:pPr>
        <w:pStyle w:val="a3"/>
        <w:tabs>
          <w:tab w:val="left" w:pos="5387"/>
        </w:tabs>
        <w:spacing w:line="360" w:lineRule="auto"/>
        <w:ind w:firstLine="567"/>
        <w:jc w:val="center"/>
        <w:rPr>
          <w:color w:val="auto"/>
          <w:szCs w:val="28"/>
        </w:rPr>
      </w:pPr>
      <w:r w:rsidRPr="00634AA0">
        <w:rPr>
          <w:color w:val="auto"/>
          <w:szCs w:val="28"/>
        </w:rPr>
        <w:t>образовательной организации</w:t>
      </w:r>
    </w:p>
    <w:p w:rsidR="001D4459" w:rsidRPr="001D4459" w:rsidRDefault="001D4459" w:rsidP="00D334F1">
      <w:pPr>
        <w:pStyle w:val="a3"/>
        <w:spacing w:line="360" w:lineRule="auto"/>
        <w:jc w:val="right"/>
        <w:rPr>
          <w:color w:val="002060"/>
          <w:szCs w:val="28"/>
        </w:rPr>
      </w:pPr>
      <w:proofErr w:type="spellStart"/>
      <w:r w:rsidRPr="001D4459">
        <w:rPr>
          <w:color w:val="002060"/>
          <w:szCs w:val="28"/>
        </w:rPr>
        <w:t>Мязина</w:t>
      </w:r>
      <w:proofErr w:type="spellEnd"/>
      <w:r w:rsidRPr="001D4459">
        <w:rPr>
          <w:color w:val="002060"/>
          <w:szCs w:val="28"/>
        </w:rPr>
        <w:t xml:space="preserve"> Ольга Ивановна, заместитель директора гимназии</w:t>
      </w:r>
    </w:p>
    <w:p w:rsidR="00662A4E" w:rsidRDefault="00662A4E" w:rsidP="00F371C1">
      <w:pPr>
        <w:spacing w:line="360" w:lineRule="auto"/>
        <w:jc w:val="both"/>
        <w:rPr>
          <w:sz w:val="28"/>
          <w:szCs w:val="28"/>
        </w:rPr>
      </w:pPr>
      <w:r>
        <w:rPr>
          <w:sz w:val="28"/>
          <w:szCs w:val="28"/>
        </w:rPr>
        <w:t>Создание системы оценки качества образования на уровне образовательной организации</w:t>
      </w:r>
      <w:r w:rsidRPr="004F16B7">
        <w:rPr>
          <w:sz w:val="28"/>
          <w:szCs w:val="28"/>
        </w:rPr>
        <w:t xml:space="preserve"> предполагает широкое участие общественности в осуществлении оценочной деятельности</w:t>
      </w:r>
      <w:r>
        <w:rPr>
          <w:sz w:val="28"/>
          <w:szCs w:val="28"/>
        </w:rPr>
        <w:t xml:space="preserve"> и</w:t>
      </w:r>
      <w:r w:rsidRPr="004F16B7">
        <w:rPr>
          <w:sz w:val="28"/>
          <w:szCs w:val="28"/>
        </w:rPr>
        <w:t xml:space="preserve"> обеспечивает реализацию прав родитель</w:t>
      </w:r>
      <w:r>
        <w:rPr>
          <w:sz w:val="28"/>
          <w:szCs w:val="28"/>
        </w:rPr>
        <w:t>ской общественности,</w:t>
      </w:r>
      <w:r w:rsidRPr="004F16B7">
        <w:rPr>
          <w:sz w:val="28"/>
          <w:szCs w:val="28"/>
        </w:rPr>
        <w:t xml:space="preserve"> общественных объединений по включению в процесс оценки качества образования</w:t>
      </w:r>
      <w:r>
        <w:rPr>
          <w:sz w:val="28"/>
          <w:szCs w:val="28"/>
        </w:rPr>
        <w:t>.</w:t>
      </w:r>
      <w:r w:rsidRPr="004F16B7">
        <w:rPr>
          <w:sz w:val="28"/>
          <w:szCs w:val="28"/>
        </w:rPr>
        <w:t xml:space="preserve"> </w:t>
      </w:r>
    </w:p>
    <w:p w:rsidR="00662A4E" w:rsidRDefault="00662A4E" w:rsidP="00F371C1">
      <w:pPr>
        <w:spacing w:line="360" w:lineRule="auto"/>
        <w:jc w:val="both"/>
        <w:rPr>
          <w:sz w:val="28"/>
          <w:szCs w:val="28"/>
        </w:rPr>
      </w:pPr>
      <w:r w:rsidRPr="004F16B7">
        <w:rPr>
          <w:sz w:val="28"/>
          <w:szCs w:val="28"/>
        </w:rPr>
        <w:t>Общественная экспертиза качества образования обеспечивает соответствие требований, предъявляемых к качеству образования, социальным ожиданиям и интересам общества и развитие механизмов независимой экспертизы качества образования.</w:t>
      </w:r>
    </w:p>
    <w:p w:rsidR="009B7C31" w:rsidRDefault="00662A4E" w:rsidP="00F371C1">
      <w:pPr>
        <w:spacing w:line="360" w:lineRule="auto"/>
        <w:jc w:val="both"/>
        <w:rPr>
          <w:sz w:val="28"/>
          <w:szCs w:val="28"/>
        </w:rPr>
      </w:pPr>
      <w:r w:rsidRPr="004F16B7">
        <w:rPr>
          <w:sz w:val="28"/>
          <w:szCs w:val="28"/>
        </w:rPr>
        <w:t>Основными объектами общественной экспертизы качества образования выступают:</w:t>
      </w:r>
      <w:r w:rsidRPr="004F16B7">
        <w:rPr>
          <w:sz w:val="28"/>
          <w:szCs w:val="28"/>
        </w:rPr>
        <w:br/>
        <w:t>-    образовательные  достижения обучающихся;</w:t>
      </w:r>
      <w:r>
        <w:rPr>
          <w:sz w:val="28"/>
          <w:szCs w:val="28"/>
        </w:rPr>
        <w:tab/>
      </w:r>
      <w:r w:rsidRPr="004F16B7">
        <w:rPr>
          <w:sz w:val="28"/>
          <w:szCs w:val="28"/>
        </w:rPr>
        <w:br/>
        <w:t>-    общий уровень духовного, нравственного, социального и культурного развития учащихся гимназии;</w:t>
      </w:r>
      <w:r>
        <w:rPr>
          <w:sz w:val="28"/>
          <w:szCs w:val="28"/>
        </w:rPr>
        <w:tab/>
      </w:r>
      <w:r w:rsidRPr="004F16B7">
        <w:rPr>
          <w:sz w:val="28"/>
          <w:szCs w:val="28"/>
        </w:rPr>
        <w:br/>
        <w:t xml:space="preserve">-    условия, созданные в </w:t>
      </w:r>
      <w:r>
        <w:rPr>
          <w:sz w:val="28"/>
          <w:szCs w:val="28"/>
        </w:rPr>
        <w:t xml:space="preserve">образовательной организации </w:t>
      </w:r>
      <w:r w:rsidRPr="004F16B7">
        <w:rPr>
          <w:sz w:val="28"/>
          <w:szCs w:val="28"/>
        </w:rPr>
        <w:t xml:space="preserve">в целях сохранения и укрепления психического, психологического и физического здоровья </w:t>
      </w:r>
      <w:r>
        <w:rPr>
          <w:sz w:val="28"/>
          <w:szCs w:val="28"/>
        </w:rPr>
        <w:t>учащихся</w:t>
      </w:r>
      <w:r w:rsidRPr="004F16B7">
        <w:rPr>
          <w:sz w:val="28"/>
          <w:szCs w:val="28"/>
        </w:rPr>
        <w:t>;</w:t>
      </w:r>
    </w:p>
    <w:p w:rsidR="00662A4E" w:rsidRDefault="00814E06" w:rsidP="00F371C1">
      <w:pPr>
        <w:spacing w:line="360" w:lineRule="auto"/>
        <w:jc w:val="both"/>
        <w:rPr>
          <w:sz w:val="28"/>
          <w:szCs w:val="28"/>
        </w:rPr>
      </w:pPr>
      <w:r>
        <w:rPr>
          <w:noProof/>
          <w:sz w:val="28"/>
          <w:szCs w:val="28"/>
        </w:rPr>
        <w:drawing>
          <wp:anchor distT="0" distB="0" distL="114300" distR="114300" simplePos="0" relativeHeight="251714560" behindDoc="0" locked="0" layoutInCell="1" allowOverlap="1">
            <wp:simplePos x="0" y="0"/>
            <wp:positionH relativeFrom="column">
              <wp:posOffset>4222750</wp:posOffset>
            </wp:positionH>
            <wp:positionV relativeFrom="paragraph">
              <wp:posOffset>2543175</wp:posOffset>
            </wp:positionV>
            <wp:extent cx="1899285" cy="1438275"/>
            <wp:effectExtent l="19050" t="0" r="5715" b="0"/>
            <wp:wrapSquare wrapText="bothSides"/>
            <wp:docPr id="1" name="Рисунок 1" descr="D:\Мои документы\Оценка качества 13-14\Эксперимент\Фото\IMG_8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Оценка качества 13-14\Эксперимент\Фото\IMG_8706.jpg"/>
                    <pic:cNvPicPr>
                      <a:picLocks noChangeAspect="1" noChangeArrowheads="1"/>
                    </pic:cNvPicPr>
                  </pic:nvPicPr>
                  <pic:blipFill>
                    <a:blip r:embed="rId5" cstate="print"/>
                    <a:srcRect r="12376"/>
                    <a:stretch>
                      <a:fillRect/>
                    </a:stretch>
                  </pic:blipFill>
                  <pic:spPr bwMode="auto">
                    <a:xfrm>
                      <a:off x="0" y="0"/>
                      <a:ext cx="1899285" cy="143827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87936" behindDoc="0" locked="0" layoutInCell="1" allowOverlap="1">
            <wp:simplePos x="0" y="0"/>
            <wp:positionH relativeFrom="column">
              <wp:posOffset>2280285</wp:posOffset>
            </wp:positionH>
            <wp:positionV relativeFrom="paragraph">
              <wp:posOffset>2543810</wp:posOffset>
            </wp:positionV>
            <wp:extent cx="1946275" cy="1438275"/>
            <wp:effectExtent l="19050" t="0" r="0" b="0"/>
            <wp:wrapSquare wrapText="bothSides"/>
            <wp:docPr id="15" name="Рисунок 5" descr="IMG_0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276"/>
                    <pic:cNvPicPr>
                      <a:picLocks noChangeAspect="1" noChangeArrowheads="1"/>
                    </pic:cNvPicPr>
                  </pic:nvPicPr>
                  <pic:blipFill>
                    <a:blip r:embed="rId6" cstate="print"/>
                    <a:srcRect r="9558"/>
                    <a:stretch>
                      <a:fillRect/>
                    </a:stretch>
                  </pic:blipFill>
                  <pic:spPr bwMode="auto">
                    <a:xfrm>
                      <a:off x="0" y="0"/>
                      <a:ext cx="1946275" cy="143827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88960" behindDoc="0" locked="0" layoutInCell="1" allowOverlap="1">
            <wp:simplePos x="0" y="0"/>
            <wp:positionH relativeFrom="column">
              <wp:posOffset>22860</wp:posOffset>
            </wp:positionH>
            <wp:positionV relativeFrom="paragraph">
              <wp:posOffset>2543810</wp:posOffset>
            </wp:positionV>
            <wp:extent cx="2257425" cy="1457325"/>
            <wp:effectExtent l="19050" t="0" r="9525" b="0"/>
            <wp:wrapSquare wrapText="bothSides"/>
            <wp:docPr id="16" name="Рисунок 14" descr="IMG_8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IMG_8680"/>
                    <pic:cNvPicPr>
                      <a:picLocks noChangeAspect="1" noChangeArrowheads="1"/>
                    </pic:cNvPicPr>
                  </pic:nvPicPr>
                  <pic:blipFill>
                    <a:blip r:embed="rId7" cstate="print"/>
                    <a:srcRect t="8334" r="10227" b="13876"/>
                    <a:stretch>
                      <a:fillRect/>
                    </a:stretch>
                  </pic:blipFill>
                  <pic:spPr bwMode="auto">
                    <a:xfrm>
                      <a:off x="0" y="0"/>
                      <a:ext cx="2257425" cy="1457325"/>
                    </a:xfrm>
                    <a:prstGeom prst="rect">
                      <a:avLst/>
                    </a:prstGeom>
                    <a:noFill/>
                    <a:ln w="9525">
                      <a:noFill/>
                      <a:miter lim="800000"/>
                      <a:headEnd/>
                      <a:tailEnd/>
                    </a:ln>
                  </pic:spPr>
                </pic:pic>
              </a:graphicData>
            </a:graphic>
          </wp:anchor>
        </w:drawing>
      </w:r>
      <w:r w:rsidR="00662A4E" w:rsidRPr="004F16B7">
        <w:rPr>
          <w:sz w:val="28"/>
          <w:szCs w:val="28"/>
        </w:rPr>
        <w:t xml:space="preserve">-    эффективность управления </w:t>
      </w:r>
      <w:r w:rsidR="00662A4E">
        <w:rPr>
          <w:sz w:val="28"/>
          <w:szCs w:val="28"/>
        </w:rPr>
        <w:t>образовательной организацией</w:t>
      </w:r>
      <w:r w:rsidR="00662A4E" w:rsidRPr="004F16B7">
        <w:rPr>
          <w:sz w:val="28"/>
          <w:szCs w:val="28"/>
        </w:rPr>
        <w:t>, в том числе в финансово-экономической сфере.</w:t>
      </w:r>
      <w:r w:rsidR="00662A4E">
        <w:rPr>
          <w:sz w:val="28"/>
          <w:szCs w:val="28"/>
        </w:rPr>
        <w:tab/>
      </w:r>
      <w:r w:rsidR="00662A4E" w:rsidRPr="004F16B7">
        <w:rPr>
          <w:sz w:val="28"/>
          <w:szCs w:val="28"/>
        </w:rPr>
        <w:br/>
      </w:r>
      <w:r w:rsidR="00662A4E">
        <w:rPr>
          <w:sz w:val="28"/>
          <w:szCs w:val="28"/>
        </w:rPr>
        <w:t xml:space="preserve">   Создание системы оценки качества образования на уровне образовательной организации</w:t>
      </w:r>
      <w:r w:rsidR="00662A4E" w:rsidRPr="004F16B7">
        <w:rPr>
          <w:sz w:val="28"/>
          <w:szCs w:val="28"/>
        </w:rPr>
        <w:t xml:space="preserve"> </w:t>
      </w:r>
      <w:r w:rsidR="00662A4E" w:rsidRPr="00816021">
        <w:rPr>
          <w:sz w:val="28"/>
          <w:szCs w:val="28"/>
        </w:rPr>
        <w:t xml:space="preserve">– это установка на преодоление  закрытости образовательных учреждений,  взаимодействие на принципах социального партнерства, выстраивание прочных и эффективных вертикальных и горизонтальных связей  между профессиональными командами, работающими над проблемой </w:t>
      </w:r>
      <w:proofErr w:type="gramStart"/>
      <w:r w:rsidR="00662A4E" w:rsidRPr="00816021">
        <w:rPr>
          <w:sz w:val="28"/>
          <w:szCs w:val="28"/>
        </w:rPr>
        <w:t>создания  системы  оценки качества  образования</w:t>
      </w:r>
      <w:proofErr w:type="gramEnd"/>
      <w:r w:rsidR="00662A4E" w:rsidRPr="00816021">
        <w:rPr>
          <w:sz w:val="28"/>
          <w:szCs w:val="28"/>
        </w:rPr>
        <w:t xml:space="preserve">. </w:t>
      </w:r>
    </w:p>
    <w:p w:rsidR="00106868" w:rsidRDefault="00106868" w:rsidP="00F371C1">
      <w:pPr>
        <w:spacing w:line="360" w:lineRule="auto"/>
        <w:ind w:firstLine="567"/>
        <w:jc w:val="center"/>
        <w:rPr>
          <w:rFonts w:eastAsia="Calibri"/>
          <w:b/>
          <w:color w:val="C00000"/>
          <w:sz w:val="28"/>
          <w:szCs w:val="28"/>
        </w:rPr>
      </w:pPr>
    </w:p>
    <w:p w:rsidR="00450C2D" w:rsidRDefault="00014DF3" w:rsidP="00934CBE">
      <w:pPr>
        <w:spacing w:line="360" w:lineRule="auto"/>
        <w:ind w:firstLine="567"/>
        <w:jc w:val="both"/>
        <w:rPr>
          <w:color w:val="auto"/>
          <w:szCs w:val="28"/>
        </w:rPr>
      </w:pPr>
      <w:proofErr w:type="gramStart"/>
      <w:r w:rsidRPr="00014DF3">
        <w:rPr>
          <w:rFonts w:eastAsia="Calibri"/>
          <w:color w:val="auto"/>
          <w:sz w:val="28"/>
          <w:szCs w:val="28"/>
        </w:rPr>
        <w:t>Гимназия № 1 вносит большой вклад в разработку системы оценки качества образования  на муниципальном, региональном, всероссийском  уровнях</w:t>
      </w:r>
      <w:r w:rsidR="00934CBE">
        <w:rPr>
          <w:rFonts w:eastAsia="Calibri"/>
          <w:b/>
          <w:color w:val="002060"/>
          <w:sz w:val="28"/>
          <w:szCs w:val="28"/>
        </w:rPr>
        <w:t xml:space="preserve">,  </w:t>
      </w:r>
      <w:r w:rsidR="009B7C31" w:rsidRPr="009B7C31">
        <w:rPr>
          <w:color w:val="auto"/>
          <w:sz w:val="28"/>
          <w:szCs w:val="28"/>
        </w:rPr>
        <w:t xml:space="preserve"> является региональной инновационной площадкой по теме «Создание модели оценки качества образования на уровне образовательной организации</w:t>
      </w:r>
      <w:r w:rsidR="009B7C31" w:rsidRPr="009B7C31">
        <w:rPr>
          <w:color w:val="auto"/>
          <w:szCs w:val="28"/>
        </w:rPr>
        <w:t>».</w:t>
      </w:r>
      <w:proofErr w:type="gramEnd"/>
    </w:p>
    <w:p w:rsidR="005218D4" w:rsidRDefault="00155EB4" w:rsidP="00F371C1">
      <w:pPr>
        <w:pStyle w:val="ae"/>
        <w:shd w:val="clear" w:color="auto" w:fill="FFFFFF"/>
        <w:spacing w:before="0" w:after="0" w:line="360" w:lineRule="auto"/>
        <w:rPr>
          <w:rFonts w:ascii="Times New Roman" w:hAnsi="Times New Roman"/>
          <w:color w:val="943634"/>
          <w:sz w:val="28"/>
          <w:szCs w:val="28"/>
          <w:lang w:val="ru-RU"/>
        </w:rPr>
      </w:pPr>
      <w:r>
        <w:rPr>
          <w:rFonts w:ascii="Times New Roman" w:hAnsi="Times New Roman"/>
          <w:color w:val="943634"/>
          <w:sz w:val="28"/>
          <w:szCs w:val="28"/>
          <w:lang w:val="ru-RU"/>
        </w:rPr>
        <w:t xml:space="preserve">Описание </w:t>
      </w:r>
      <w:proofErr w:type="gramStart"/>
      <w:r>
        <w:rPr>
          <w:rFonts w:ascii="Times New Roman" w:hAnsi="Times New Roman"/>
          <w:color w:val="943634"/>
          <w:sz w:val="28"/>
          <w:szCs w:val="28"/>
          <w:lang w:val="ru-RU"/>
        </w:rPr>
        <w:t>м</w:t>
      </w:r>
      <w:r w:rsidR="005218D4" w:rsidRPr="001A143B">
        <w:rPr>
          <w:rFonts w:ascii="Times New Roman" w:hAnsi="Times New Roman"/>
          <w:color w:val="943634"/>
          <w:sz w:val="28"/>
          <w:szCs w:val="28"/>
          <w:lang w:val="ru-RU"/>
        </w:rPr>
        <w:t>одел</w:t>
      </w:r>
      <w:r>
        <w:rPr>
          <w:rFonts w:ascii="Times New Roman" w:hAnsi="Times New Roman"/>
          <w:color w:val="943634"/>
          <w:sz w:val="28"/>
          <w:szCs w:val="28"/>
          <w:lang w:val="ru-RU"/>
        </w:rPr>
        <w:t>и</w:t>
      </w:r>
      <w:r w:rsidR="005218D4" w:rsidRPr="001A143B">
        <w:rPr>
          <w:rFonts w:ascii="Times New Roman" w:hAnsi="Times New Roman"/>
          <w:color w:val="943634"/>
          <w:sz w:val="28"/>
          <w:szCs w:val="28"/>
          <w:lang w:val="ru-RU"/>
        </w:rPr>
        <w:t xml:space="preserve"> гимназической системы оценки качества образования</w:t>
      </w:r>
      <w:proofErr w:type="gramEnd"/>
    </w:p>
    <w:p w:rsidR="00BF2E83" w:rsidRPr="00BF2E83" w:rsidRDefault="00BF2E83" w:rsidP="00BF2E83">
      <w:pPr>
        <w:rPr>
          <w:lang w:eastAsia="en-US" w:bidi="en-US"/>
        </w:rPr>
      </w:pPr>
    </w:p>
    <w:p w:rsidR="005218D4" w:rsidRPr="001A143B" w:rsidRDefault="005218D4" w:rsidP="00F371C1">
      <w:pPr>
        <w:spacing w:line="360" w:lineRule="auto"/>
        <w:jc w:val="both"/>
        <w:rPr>
          <w:sz w:val="28"/>
          <w:szCs w:val="28"/>
        </w:rPr>
      </w:pPr>
      <w:r w:rsidRPr="001A143B">
        <w:rPr>
          <w:sz w:val="28"/>
          <w:szCs w:val="28"/>
        </w:rPr>
        <w:t xml:space="preserve">     Вопрос качества образования в настоящее время приобрёл особую актуальность в связи с поиском эффективных механизмов устойчивого развития системы образования.    Происходит переосмысление традиционного понятия качества как степени соответствия какому-либо стандарту,  то есть,  в какой степени потребители удовлетворены предоставляемыми образовательными услугами.</w:t>
      </w:r>
    </w:p>
    <w:p w:rsidR="005218D4" w:rsidRPr="001A143B" w:rsidRDefault="005218D4" w:rsidP="00F371C1">
      <w:pPr>
        <w:shd w:val="clear" w:color="auto" w:fill="FFFFFF"/>
        <w:spacing w:line="360" w:lineRule="auto"/>
        <w:jc w:val="both"/>
        <w:rPr>
          <w:sz w:val="28"/>
          <w:szCs w:val="28"/>
        </w:rPr>
      </w:pPr>
      <w:r w:rsidRPr="001A143B">
        <w:rPr>
          <w:sz w:val="28"/>
          <w:szCs w:val="28"/>
        </w:rPr>
        <w:t>Создание системы оценки качества образования в России осуществляется в период введения новых образовательных стандартов. Переход на федеральные государственные  образовательные стандарты второго поколения ставит  вопрос о реальном до</w:t>
      </w:r>
      <w:r w:rsidRPr="001A143B">
        <w:rPr>
          <w:sz w:val="28"/>
          <w:szCs w:val="28"/>
        </w:rPr>
        <w:softHyphen/>
        <w:t>стижении каждым учеником определенно</w:t>
      </w:r>
      <w:r w:rsidRPr="001A143B">
        <w:rPr>
          <w:sz w:val="28"/>
          <w:szCs w:val="28"/>
        </w:rPr>
        <w:softHyphen/>
        <w:t>го, заранее заданного уровня подготовки. Таким образом, использование стандар</w:t>
      </w:r>
      <w:r w:rsidRPr="001A143B">
        <w:rPr>
          <w:sz w:val="28"/>
          <w:szCs w:val="28"/>
        </w:rPr>
        <w:softHyphen/>
        <w:t>тов в практике образовательного учреждения, ориентация на их соблюдение призваны повы</w:t>
      </w:r>
      <w:r w:rsidRPr="001A143B">
        <w:rPr>
          <w:sz w:val="28"/>
          <w:szCs w:val="28"/>
        </w:rPr>
        <w:softHyphen/>
        <w:t>сить общий уровень образованности и, сле</w:t>
      </w:r>
      <w:r w:rsidRPr="001A143B">
        <w:rPr>
          <w:sz w:val="28"/>
          <w:szCs w:val="28"/>
        </w:rPr>
        <w:softHyphen/>
        <w:t>довательно, качество образования в це</w:t>
      </w:r>
      <w:r w:rsidRPr="001A143B">
        <w:rPr>
          <w:sz w:val="28"/>
          <w:szCs w:val="28"/>
        </w:rPr>
        <w:softHyphen/>
        <w:t>лом.</w:t>
      </w:r>
    </w:p>
    <w:p w:rsidR="005218D4" w:rsidRPr="001A143B" w:rsidRDefault="005218D4" w:rsidP="00F371C1">
      <w:pPr>
        <w:shd w:val="clear" w:color="auto" w:fill="FFFFFF"/>
        <w:spacing w:line="360" w:lineRule="auto"/>
        <w:jc w:val="both"/>
        <w:rPr>
          <w:sz w:val="28"/>
          <w:szCs w:val="28"/>
        </w:rPr>
      </w:pPr>
      <w:r w:rsidRPr="001A143B">
        <w:rPr>
          <w:sz w:val="28"/>
          <w:szCs w:val="28"/>
        </w:rPr>
        <w:t>До сих пор по</w:t>
      </w:r>
      <w:r w:rsidRPr="001A143B">
        <w:rPr>
          <w:sz w:val="28"/>
          <w:szCs w:val="28"/>
        </w:rPr>
        <w:softHyphen/>
        <w:t>добного рода общегосударственных норм не существовало. Представления об уров</w:t>
      </w:r>
      <w:r w:rsidRPr="001A143B">
        <w:rPr>
          <w:sz w:val="28"/>
          <w:szCs w:val="28"/>
        </w:rPr>
        <w:softHyphen/>
        <w:t>не образовательных результатов склады</w:t>
      </w:r>
      <w:r w:rsidRPr="001A143B">
        <w:rPr>
          <w:sz w:val="28"/>
          <w:szCs w:val="28"/>
        </w:rPr>
        <w:softHyphen/>
        <w:t>вались во многом стихийно, они были нацеле</w:t>
      </w:r>
      <w:r w:rsidRPr="001A143B">
        <w:rPr>
          <w:sz w:val="28"/>
          <w:szCs w:val="28"/>
        </w:rPr>
        <w:softHyphen/>
        <w:t xml:space="preserve">ны на наиболее подготовленных  учеников. </w:t>
      </w:r>
    </w:p>
    <w:p w:rsidR="005218D4" w:rsidRPr="001A143B" w:rsidRDefault="005218D4" w:rsidP="00F371C1">
      <w:pPr>
        <w:spacing w:line="360" w:lineRule="auto"/>
        <w:jc w:val="both"/>
        <w:rPr>
          <w:sz w:val="28"/>
          <w:szCs w:val="28"/>
        </w:rPr>
      </w:pPr>
      <w:r w:rsidRPr="001A143B">
        <w:rPr>
          <w:sz w:val="28"/>
          <w:szCs w:val="28"/>
        </w:rPr>
        <w:t xml:space="preserve">    Традиционная  система оценки знаний учащихся, сформировавшаяся в период советской школы, имеющая богатый опыт в области  </w:t>
      </w:r>
      <w:proofErr w:type="gramStart"/>
      <w:r w:rsidRPr="001A143B">
        <w:rPr>
          <w:sz w:val="28"/>
          <w:szCs w:val="28"/>
        </w:rPr>
        <w:t>контроля за</w:t>
      </w:r>
      <w:proofErr w:type="gramEnd"/>
      <w:r w:rsidRPr="001A143B">
        <w:rPr>
          <w:sz w:val="28"/>
          <w:szCs w:val="28"/>
        </w:rPr>
        <w:t xml:space="preserve"> результатами обучения, в силу своих организационных и технологических особенностей не может обеспечить удовлетворение  потребностей общества. </w:t>
      </w:r>
    </w:p>
    <w:p w:rsidR="005218D4" w:rsidRPr="001A143B" w:rsidRDefault="005218D4" w:rsidP="00F371C1">
      <w:pPr>
        <w:spacing w:line="360" w:lineRule="auto"/>
        <w:jc w:val="both"/>
        <w:rPr>
          <w:sz w:val="28"/>
          <w:szCs w:val="28"/>
        </w:rPr>
      </w:pPr>
      <w:r w:rsidRPr="001A143B">
        <w:rPr>
          <w:sz w:val="28"/>
          <w:szCs w:val="28"/>
        </w:rPr>
        <w:t xml:space="preserve">    В связи с этим ставится задача создания системы получения объективной информации о результатах образования в соответствии со стандартами (в том числе - определение комплекса критериев, процедур и технологий оценки, </w:t>
      </w:r>
      <w:r w:rsidRPr="001A143B">
        <w:rPr>
          <w:sz w:val="28"/>
          <w:szCs w:val="28"/>
        </w:rPr>
        <w:lastRenderedPageBreak/>
        <w:t xml:space="preserve">организацию педагогического мониторинга и его использование как неотъемлемого инструмента управления качеством образования) на уровне образовательного учреждения, на </w:t>
      </w:r>
      <w:proofErr w:type="gramStart"/>
      <w:r w:rsidRPr="001A143B">
        <w:rPr>
          <w:sz w:val="28"/>
          <w:szCs w:val="28"/>
        </w:rPr>
        <w:t>основе</w:t>
      </w:r>
      <w:proofErr w:type="gramEnd"/>
      <w:r w:rsidR="001F200F">
        <w:rPr>
          <w:sz w:val="28"/>
          <w:szCs w:val="28"/>
        </w:rPr>
        <w:t xml:space="preserve"> </w:t>
      </w:r>
      <w:r w:rsidRPr="001A143B">
        <w:rPr>
          <w:sz w:val="28"/>
          <w:szCs w:val="28"/>
        </w:rPr>
        <w:t xml:space="preserve"> которой принимаются управленческие решения. </w:t>
      </w:r>
    </w:p>
    <w:p w:rsidR="005218D4" w:rsidRDefault="005218D4" w:rsidP="00F371C1">
      <w:pPr>
        <w:spacing w:line="360" w:lineRule="auto"/>
        <w:jc w:val="both"/>
        <w:rPr>
          <w:sz w:val="28"/>
          <w:szCs w:val="28"/>
        </w:rPr>
      </w:pPr>
      <w:r w:rsidRPr="001A143B">
        <w:rPr>
          <w:b/>
          <w:sz w:val="28"/>
          <w:szCs w:val="28"/>
        </w:rPr>
        <w:t xml:space="preserve">   </w:t>
      </w:r>
      <w:r w:rsidRPr="001A143B">
        <w:rPr>
          <w:sz w:val="28"/>
          <w:szCs w:val="28"/>
        </w:rPr>
        <w:t>Система оценки качества образования в гимназии представляет собой наличие взаимосвязанных организационных и функциональных структур, обеспечивающих на единой концептуально-методологической основе оценку образовательных результатов и факторов, влияющих на их получение.    Вопросом оценки качества гим</w:t>
      </w:r>
      <w:r w:rsidR="001F200F">
        <w:rPr>
          <w:sz w:val="28"/>
          <w:szCs w:val="28"/>
        </w:rPr>
        <w:t xml:space="preserve">назия №1  занимается </w:t>
      </w:r>
      <w:r w:rsidRPr="001A143B">
        <w:rPr>
          <w:sz w:val="28"/>
          <w:szCs w:val="28"/>
        </w:rPr>
        <w:t xml:space="preserve"> с </w:t>
      </w:r>
      <w:smartTag w:uri="urn:schemas-microsoft-com:office:smarttags" w:element="metricconverter">
        <w:smartTagPr>
          <w:attr w:name="ProductID" w:val="1995 г"/>
        </w:smartTagPr>
        <w:r w:rsidRPr="001A143B">
          <w:rPr>
            <w:sz w:val="28"/>
            <w:szCs w:val="28"/>
          </w:rPr>
          <w:t>1995 г</w:t>
        </w:r>
      </w:smartTag>
      <w:r w:rsidR="001F200F">
        <w:rPr>
          <w:sz w:val="28"/>
          <w:szCs w:val="28"/>
        </w:rPr>
        <w:t xml:space="preserve">. </w:t>
      </w:r>
      <w:r w:rsidRPr="001A143B">
        <w:rPr>
          <w:sz w:val="28"/>
          <w:szCs w:val="28"/>
        </w:rPr>
        <w:t xml:space="preserve">    Именно с этого времени для оценки качества обучения стал применяться авторский программный продукт «База данных гимназии».    Накопленный опыт позволил гимназии в </w:t>
      </w:r>
      <w:smartTag w:uri="urn:schemas-microsoft-com:office:smarttags" w:element="metricconverter">
        <w:smartTagPr>
          <w:attr w:name="ProductID" w:val="2006 г"/>
        </w:smartTagPr>
        <w:r w:rsidRPr="001A143B">
          <w:rPr>
            <w:sz w:val="28"/>
            <w:szCs w:val="28"/>
          </w:rPr>
          <w:t>2006 г</w:t>
        </w:r>
      </w:smartTag>
      <w:r w:rsidRPr="001A143B">
        <w:rPr>
          <w:sz w:val="28"/>
          <w:szCs w:val="28"/>
        </w:rPr>
        <w:t xml:space="preserve">. получить статус опорной площадки в системе образования города по теме «Управление качеством образования».     С </w:t>
      </w:r>
      <w:smartTag w:uri="urn:schemas-microsoft-com:office:smarttags" w:element="metricconverter">
        <w:smartTagPr>
          <w:attr w:name="ProductID" w:val="2008 г"/>
        </w:smartTagPr>
        <w:r w:rsidRPr="001A143B">
          <w:rPr>
            <w:sz w:val="28"/>
            <w:szCs w:val="28"/>
          </w:rPr>
          <w:t>2008 г</w:t>
        </w:r>
      </w:smartTag>
      <w:r w:rsidRPr="001A143B">
        <w:rPr>
          <w:sz w:val="28"/>
          <w:szCs w:val="28"/>
        </w:rPr>
        <w:t>. ОУ явля</w:t>
      </w:r>
      <w:r w:rsidR="00934CBE">
        <w:rPr>
          <w:sz w:val="28"/>
          <w:szCs w:val="28"/>
        </w:rPr>
        <w:t>лась</w:t>
      </w:r>
      <w:r w:rsidRPr="001A143B">
        <w:rPr>
          <w:sz w:val="28"/>
          <w:szCs w:val="28"/>
        </w:rPr>
        <w:t xml:space="preserve"> региональной экспериментальной площадкой «Создание модели качества образования на уровне образовательного учреждения», с 201</w:t>
      </w:r>
      <w:r>
        <w:rPr>
          <w:sz w:val="28"/>
          <w:szCs w:val="28"/>
        </w:rPr>
        <w:t>4</w:t>
      </w:r>
      <w:r w:rsidRPr="001A143B">
        <w:rPr>
          <w:sz w:val="28"/>
          <w:szCs w:val="28"/>
        </w:rPr>
        <w:t xml:space="preserve"> г. –</w:t>
      </w:r>
      <w:r w:rsidR="00934CBE">
        <w:rPr>
          <w:sz w:val="28"/>
          <w:szCs w:val="28"/>
        </w:rPr>
        <w:t xml:space="preserve"> </w:t>
      </w:r>
      <w:r w:rsidRPr="001A143B">
        <w:rPr>
          <w:sz w:val="28"/>
          <w:szCs w:val="28"/>
        </w:rPr>
        <w:t xml:space="preserve">региональной </w:t>
      </w:r>
      <w:r>
        <w:rPr>
          <w:sz w:val="28"/>
          <w:szCs w:val="28"/>
        </w:rPr>
        <w:t>инновационной</w:t>
      </w:r>
      <w:r w:rsidRPr="001A143B">
        <w:rPr>
          <w:sz w:val="28"/>
          <w:szCs w:val="28"/>
        </w:rPr>
        <w:t xml:space="preserve"> площадкой.</w:t>
      </w:r>
    </w:p>
    <w:p w:rsidR="005218D4" w:rsidRDefault="005218D4" w:rsidP="00F371C1">
      <w:pPr>
        <w:pStyle w:val="ac"/>
        <w:numPr>
          <w:ilvl w:val="0"/>
          <w:numId w:val="20"/>
        </w:numPr>
        <w:spacing w:line="360" w:lineRule="auto"/>
        <w:jc w:val="both"/>
        <w:rPr>
          <w:rStyle w:val="af0"/>
          <w:bCs/>
          <w:color w:val="943634"/>
          <w:sz w:val="28"/>
          <w:szCs w:val="28"/>
          <w:u w:val="none"/>
        </w:rPr>
      </w:pPr>
      <w:r w:rsidRPr="00155EB4">
        <w:rPr>
          <w:rStyle w:val="af0"/>
          <w:bCs/>
          <w:color w:val="943634"/>
          <w:sz w:val="28"/>
          <w:szCs w:val="28"/>
          <w:u w:val="none"/>
        </w:rPr>
        <w:t>Гимназическая система оценки качества образования  (ГСОКО)</w:t>
      </w:r>
    </w:p>
    <w:p w:rsidR="00BF2E83" w:rsidRPr="001A143B" w:rsidRDefault="00BF2E83" w:rsidP="00BF2E83">
      <w:pPr>
        <w:spacing w:line="360" w:lineRule="auto"/>
        <w:jc w:val="both"/>
        <w:rPr>
          <w:sz w:val="28"/>
          <w:szCs w:val="28"/>
        </w:rPr>
      </w:pPr>
      <w:r w:rsidRPr="001A143B">
        <w:rPr>
          <w:b/>
          <w:i/>
          <w:color w:val="943634"/>
          <w:sz w:val="28"/>
          <w:szCs w:val="28"/>
        </w:rPr>
        <w:t xml:space="preserve">Цели  </w:t>
      </w:r>
      <w:proofErr w:type="gramStart"/>
      <w:r w:rsidRPr="001A143B">
        <w:rPr>
          <w:b/>
          <w:i/>
          <w:color w:val="943634"/>
          <w:sz w:val="28"/>
          <w:szCs w:val="28"/>
        </w:rPr>
        <w:t>функционирования</w:t>
      </w:r>
      <w:r w:rsidRPr="001A143B">
        <w:rPr>
          <w:sz w:val="28"/>
          <w:szCs w:val="28"/>
        </w:rPr>
        <w:t xml:space="preserve">  гимназической системы оценки качества образования</w:t>
      </w:r>
      <w:proofErr w:type="gramEnd"/>
      <w:r w:rsidRPr="001A143B">
        <w:rPr>
          <w:sz w:val="28"/>
          <w:szCs w:val="28"/>
        </w:rPr>
        <w:t>:</w:t>
      </w:r>
    </w:p>
    <w:p w:rsidR="00BF2E83" w:rsidRPr="001A143B" w:rsidRDefault="00BF2E83" w:rsidP="00BF2E83">
      <w:pPr>
        <w:pStyle w:val="ac"/>
        <w:numPr>
          <w:ilvl w:val="0"/>
          <w:numId w:val="5"/>
        </w:numPr>
        <w:spacing w:line="360" w:lineRule="auto"/>
        <w:ind w:left="0" w:firstLine="0"/>
        <w:jc w:val="both"/>
        <w:rPr>
          <w:sz w:val="28"/>
          <w:szCs w:val="28"/>
        </w:rPr>
      </w:pPr>
      <w:r w:rsidRPr="001A143B">
        <w:rPr>
          <w:sz w:val="28"/>
          <w:szCs w:val="28"/>
        </w:rPr>
        <w:t xml:space="preserve"> обеспечение контроля и объективной оценки качества образования;</w:t>
      </w:r>
    </w:p>
    <w:p w:rsidR="00BF2E83" w:rsidRPr="001A143B" w:rsidRDefault="00BF2E83" w:rsidP="00BF2E83">
      <w:pPr>
        <w:pStyle w:val="ac"/>
        <w:numPr>
          <w:ilvl w:val="0"/>
          <w:numId w:val="5"/>
        </w:numPr>
        <w:spacing w:line="360" w:lineRule="auto"/>
        <w:ind w:left="0" w:firstLine="0"/>
        <w:jc w:val="both"/>
        <w:rPr>
          <w:sz w:val="28"/>
          <w:szCs w:val="28"/>
        </w:rPr>
      </w:pPr>
      <w:r w:rsidRPr="001A143B">
        <w:rPr>
          <w:sz w:val="28"/>
          <w:szCs w:val="28"/>
        </w:rPr>
        <w:t xml:space="preserve"> совершенствование управления качеством образования за счет функционирования механизма принятия обоснованных своевременных управленческих решений, обеспечивающих достижение современного качества образования;</w:t>
      </w:r>
    </w:p>
    <w:p w:rsidR="00BF2E83" w:rsidRPr="001A143B" w:rsidRDefault="00BF2E83" w:rsidP="00BF2E83">
      <w:pPr>
        <w:pStyle w:val="ac"/>
        <w:numPr>
          <w:ilvl w:val="0"/>
          <w:numId w:val="5"/>
        </w:numPr>
        <w:spacing w:line="360" w:lineRule="auto"/>
        <w:ind w:left="0" w:firstLine="0"/>
        <w:jc w:val="both"/>
        <w:rPr>
          <w:sz w:val="28"/>
          <w:szCs w:val="28"/>
        </w:rPr>
      </w:pPr>
      <w:r w:rsidRPr="001A143B">
        <w:rPr>
          <w:sz w:val="28"/>
          <w:szCs w:val="28"/>
        </w:rPr>
        <w:t xml:space="preserve"> предоставление всем участникам образовательного процесса, обществу и его гражданским институтам достоверной информации о качестве образования в гимназии.</w:t>
      </w:r>
    </w:p>
    <w:p w:rsidR="00BF2E83" w:rsidRPr="001A143B" w:rsidRDefault="00BF2E83" w:rsidP="00BF2E83">
      <w:pPr>
        <w:spacing w:line="360" w:lineRule="auto"/>
        <w:jc w:val="both"/>
        <w:rPr>
          <w:sz w:val="28"/>
          <w:szCs w:val="28"/>
        </w:rPr>
      </w:pPr>
      <w:r w:rsidRPr="001A143B">
        <w:rPr>
          <w:b/>
          <w:i/>
          <w:color w:val="943634"/>
          <w:sz w:val="28"/>
          <w:szCs w:val="28"/>
        </w:rPr>
        <w:t xml:space="preserve">Задачи </w:t>
      </w:r>
      <w:proofErr w:type="gramStart"/>
      <w:r w:rsidRPr="001A143B">
        <w:rPr>
          <w:b/>
          <w:i/>
          <w:color w:val="943634"/>
          <w:sz w:val="28"/>
          <w:szCs w:val="28"/>
        </w:rPr>
        <w:t>функционирования</w:t>
      </w:r>
      <w:r w:rsidRPr="001A143B">
        <w:rPr>
          <w:sz w:val="28"/>
          <w:szCs w:val="28"/>
        </w:rPr>
        <w:t xml:space="preserve"> гимназической системы оценки качества образования</w:t>
      </w:r>
      <w:proofErr w:type="gramEnd"/>
      <w:r w:rsidRPr="001A143B">
        <w:rPr>
          <w:sz w:val="28"/>
          <w:szCs w:val="28"/>
        </w:rPr>
        <w:t xml:space="preserve">.   </w:t>
      </w:r>
    </w:p>
    <w:p w:rsidR="00BF2E83" w:rsidRPr="001A143B" w:rsidRDefault="00BF2E83" w:rsidP="00BF2E83">
      <w:pPr>
        <w:spacing w:line="360" w:lineRule="auto"/>
        <w:jc w:val="both"/>
        <w:rPr>
          <w:i/>
          <w:sz w:val="28"/>
          <w:szCs w:val="28"/>
        </w:rPr>
      </w:pPr>
      <w:r w:rsidRPr="001A143B">
        <w:rPr>
          <w:i/>
          <w:sz w:val="28"/>
          <w:szCs w:val="28"/>
        </w:rPr>
        <w:t>Управленческий аспект:</w:t>
      </w:r>
    </w:p>
    <w:p w:rsidR="00BF2E83" w:rsidRPr="001A143B" w:rsidRDefault="00BF2E83" w:rsidP="00BF2E83">
      <w:pPr>
        <w:pStyle w:val="ac"/>
        <w:numPr>
          <w:ilvl w:val="0"/>
          <w:numId w:val="5"/>
        </w:numPr>
        <w:spacing w:line="360" w:lineRule="auto"/>
        <w:ind w:left="0" w:firstLine="0"/>
        <w:jc w:val="both"/>
        <w:rPr>
          <w:sz w:val="28"/>
          <w:szCs w:val="28"/>
        </w:rPr>
      </w:pPr>
      <w:r w:rsidRPr="001A143B">
        <w:rPr>
          <w:sz w:val="28"/>
          <w:szCs w:val="28"/>
        </w:rPr>
        <w:lastRenderedPageBreak/>
        <w:t>создание единой системы диагностики и мониторинга состояния образования в гимназии, обеспечивающей получение объективной информации о факторах и причинах, влияющих на  качество образования;</w:t>
      </w:r>
    </w:p>
    <w:p w:rsidR="00BF2E83" w:rsidRPr="001A143B" w:rsidRDefault="00BF2E83" w:rsidP="00BF2E83">
      <w:pPr>
        <w:pStyle w:val="ac"/>
        <w:numPr>
          <w:ilvl w:val="0"/>
          <w:numId w:val="5"/>
        </w:numPr>
        <w:spacing w:line="360" w:lineRule="auto"/>
        <w:ind w:left="0" w:firstLine="0"/>
        <w:jc w:val="both"/>
        <w:rPr>
          <w:sz w:val="28"/>
          <w:szCs w:val="28"/>
        </w:rPr>
      </w:pPr>
      <w:r w:rsidRPr="001A143B">
        <w:rPr>
          <w:sz w:val="28"/>
          <w:szCs w:val="28"/>
        </w:rPr>
        <w:t>формирование системы аналитических показателей и критериев для эффективной реализации основных целей оценки качества образования в гимназии, создание механизма управления качеством образования;</w:t>
      </w:r>
    </w:p>
    <w:p w:rsidR="00BF2E83" w:rsidRPr="005218D4" w:rsidRDefault="00BF2E83" w:rsidP="00BF2E83">
      <w:pPr>
        <w:pStyle w:val="ac"/>
        <w:numPr>
          <w:ilvl w:val="0"/>
          <w:numId w:val="5"/>
        </w:numPr>
        <w:spacing w:line="360" w:lineRule="auto"/>
        <w:ind w:left="0" w:firstLine="0"/>
        <w:jc w:val="both"/>
        <w:rPr>
          <w:sz w:val="28"/>
          <w:szCs w:val="28"/>
        </w:rPr>
      </w:pPr>
      <w:r w:rsidRPr="005218D4">
        <w:rPr>
          <w:sz w:val="28"/>
          <w:szCs w:val="28"/>
        </w:rPr>
        <w:t>создание ресурсной базы для технологического, информационного и аналитического  обеспечения оценки качества образования;</w:t>
      </w:r>
    </w:p>
    <w:p w:rsidR="00BF2E83" w:rsidRPr="001A143B" w:rsidRDefault="00BF2E83" w:rsidP="00BF2E83">
      <w:pPr>
        <w:pStyle w:val="ac"/>
        <w:numPr>
          <w:ilvl w:val="0"/>
          <w:numId w:val="5"/>
        </w:numPr>
        <w:spacing w:line="360" w:lineRule="auto"/>
        <w:ind w:left="0" w:firstLine="0"/>
        <w:jc w:val="both"/>
        <w:rPr>
          <w:sz w:val="28"/>
          <w:szCs w:val="28"/>
        </w:rPr>
      </w:pPr>
      <w:r w:rsidRPr="001A143B">
        <w:rPr>
          <w:sz w:val="28"/>
          <w:szCs w:val="28"/>
        </w:rPr>
        <w:t xml:space="preserve">выявление ресурсов повышения качества образования и степени их использования; </w:t>
      </w:r>
    </w:p>
    <w:p w:rsidR="00BF2E83" w:rsidRPr="001A143B" w:rsidRDefault="00BF2E83" w:rsidP="00BF2E83">
      <w:pPr>
        <w:pStyle w:val="ac"/>
        <w:numPr>
          <w:ilvl w:val="0"/>
          <w:numId w:val="5"/>
        </w:numPr>
        <w:spacing w:line="360" w:lineRule="auto"/>
        <w:ind w:left="0" w:firstLine="0"/>
        <w:jc w:val="both"/>
        <w:rPr>
          <w:sz w:val="28"/>
          <w:szCs w:val="28"/>
        </w:rPr>
      </w:pPr>
      <w:r w:rsidRPr="001A143B">
        <w:rPr>
          <w:sz w:val="28"/>
          <w:szCs w:val="28"/>
        </w:rPr>
        <w:t>оценка состояния и эффективности деятельности гимназии: качества условий, качества процесса, качества результатов, качества управления;</w:t>
      </w:r>
    </w:p>
    <w:p w:rsidR="00BF2E83" w:rsidRPr="001A143B" w:rsidRDefault="00BF2E83" w:rsidP="00BF2E83">
      <w:pPr>
        <w:pStyle w:val="ac"/>
        <w:numPr>
          <w:ilvl w:val="0"/>
          <w:numId w:val="5"/>
        </w:numPr>
        <w:spacing w:line="360" w:lineRule="auto"/>
        <w:ind w:left="0" w:firstLine="0"/>
        <w:jc w:val="both"/>
        <w:rPr>
          <w:sz w:val="28"/>
          <w:szCs w:val="28"/>
        </w:rPr>
      </w:pPr>
      <w:r>
        <w:rPr>
          <w:sz w:val="28"/>
          <w:szCs w:val="28"/>
        </w:rPr>
        <w:t xml:space="preserve">  </w:t>
      </w:r>
      <w:r w:rsidRPr="001A143B">
        <w:rPr>
          <w:sz w:val="28"/>
          <w:szCs w:val="28"/>
        </w:rPr>
        <w:t>реализация механизмов гласности и коллегиальности при принятии управленческих решений в оценке качества образования;</w:t>
      </w:r>
    </w:p>
    <w:p w:rsidR="00BF2E83" w:rsidRPr="001A143B" w:rsidRDefault="00BF2E83" w:rsidP="00BF2E83">
      <w:pPr>
        <w:pStyle w:val="ac"/>
        <w:numPr>
          <w:ilvl w:val="0"/>
          <w:numId w:val="5"/>
        </w:numPr>
        <w:spacing w:line="360" w:lineRule="auto"/>
        <w:ind w:left="0" w:firstLine="0"/>
        <w:jc w:val="both"/>
        <w:rPr>
          <w:sz w:val="28"/>
          <w:szCs w:val="28"/>
        </w:rPr>
      </w:pPr>
      <w:r>
        <w:rPr>
          <w:sz w:val="28"/>
          <w:szCs w:val="28"/>
        </w:rPr>
        <w:t xml:space="preserve"> </w:t>
      </w:r>
      <w:r w:rsidRPr="001A143B">
        <w:rPr>
          <w:sz w:val="28"/>
          <w:szCs w:val="28"/>
        </w:rPr>
        <w:t>стимулирование инновационных процессов к поддержанию и постоянному повышению качества и конкурентоспособности;</w:t>
      </w:r>
    </w:p>
    <w:p w:rsidR="00BF2E83" w:rsidRPr="001A143B" w:rsidRDefault="00BF2E83" w:rsidP="002865E9">
      <w:pPr>
        <w:pStyle w:val="ac"/>
        <w:numPr>
          <w:ilvl w:val="0"/>
          <w:numId w:val="5"/>
        </w:numPr>
        <w:spacing w:line="360" w:lineRule="auto"/>
        <w:ind w:left="0" w:firstLine="0"/>
        <w:jc w:val="both"/>
        <w:rPr>
          <w:sz w:val="28"/>
          <w:szCs w:val="28"/>
        </w:rPr>
      </w:pPr>
      <w:r w:rsidRPr="001A143B">
        <w:rPr>
          <w:sz w:val="28"/>
          <w:szCs w:val="28"/>
        </w:rPr>
        <w:t>содействие повышению квалификации педагогических работников гимназии, принимающих участие в процедурах оценки качества образования.</w:t>
      </w:r>
    </w:p>
    <w:p w:rsidR="00BF2E83" w:rsidRPr="001A143B" w:rsidRDefault="00BF2E83" w:rsidP="002865E9">
      <w:pPr>
        <w:pStyle w:val="ac"/>
        <w:spacing w:line="360" w:lineRule="auto"/>
        <w:ind w:left="0"/>
        <w:jc w:val="both"/>
        <w:rPr>
          <w:i/>
          <w:sz w:val="28"/>
          <w:szCs w:val="28"/>
        </w:rPr>
      </w:pPr>
      <w:r w:rsidRPr="001A143B">
        <w:rPr>
          <w:i/>
          <w:sz w:val="28"/>
          <w:szCs w:val="28"/>
        </w:rPr>
        <w:t>Социальный аспект:</w:t>
      </w:r>
    </w:p>
    <w:p w:rsidR="00BF2E83" w:rsidRPr="00F35F88" w:rsidRDefault="00BF2E83" w:rsidP="002865E9">
      <w:pPr>
        <w:pStyle w:val="ac"/>
        <w:numPr>
          <w:ilvl w:val="0"/>
          <w:numId w:val="5"/>
        </w:numPr>
        <w:spacing w:line="360" w:lineRule="auto"/>
        <w:ind w:left="0" w:firstLine="0"/>
        <w:jc w:val="both"/>
        <w:rPr>
          <w:sz w:val="28"/>
          <w:szCs w:val="28"/>
        </w:rPr>
      </w:pPr>
      <w:r w:rsidRPr="00F35F88">
        <w:rPr>
          <w:sz w:val="28"/>
          <w:szCs w:val="28"/>
        </w:rPr>
        <w:t xml:space="preserve">выявление заказа участников образовательного процесса на качество    образования и степени их удовлетворенности качеством образования </w:t>
      </w:r>
    </w:p>
    <w:p w:rsidR="00BF2E83" w:rsidRPr="001A143B" w:rsidRDefault="00BF2E83" w:rsidP="00BF2E83">
      <w:pPr>
        <w:pStyle w:val="ac"/>
        <w:spacing w:line="360" w:lineRule="auto"/>
        <w:ind w:left="-426"/>
        <w:jc w:val="both"/>
        <w:rPr>
          <w:sz w:val="28"/>
          <w:szCs w:val="28"/>
        </w:rPr>
      </w:pPr>
      <w:r w:rsidRPr="001A143B">
        <w:rPr>
          <w:sz w:val="28"/>
          <w:szCs w:val="28"/>
        </w:rPr>
        <w:t xml:space="preserve">   в гимназии;</w:t>
      </w:r>
    </w:p>
    <w:p w:rsidR="00BF2E83" w:rsidRPr="001A143B" w:rsidRDefault="00BF2E83" w:rsidP="00BF2E83">
      <w:pPr>
        <w:pStyle w:val="ac"/>
        <w:numPr>
          <w:ilvl w:val="0"/>
          <w:numId w:val="5"/>
        </w:numPr>
        <w:spacing w:line="360" w:lineRule="auto"/>
        <w:ind w:left="-426" w:firstLine="0"/>
        <w:jc w:val="both"/>
        <w:rPr>
          <w:sz w:val="28"/>
          <w:szCs w:val="28"/>
        </w:rPr>
      </w:pPr>
      <w:r w:rsidRPr="001A143B">
        <w:rPr>
          <w:sz w:val="28"/>
          <w:szCs w:val="28"/>
        </w:rPr>
        <w:t>обеспечение открытости и доступности информации о качестве</w:t>
      </w:r>
    </w:p>
    <w:p w:rsidR="00BF2E83" w:rsidRPr="001A143B" w:rsidRDefault="00BF2E83" w:rsidP="00BF2E83">
      <w:pPr>
        <w:pStyle w:val="ac"/>
        <w:spacing w:line="360" w:lineRule="auto"/>
        <w:ind w:left="-426"/>
        <w:jc w:val="both"/>
        <w:rPr>
          <w:sz w:val="28"/>
          <w:szCs w:val="28"/>
        </w:rPr>
      </w:pPr>
      <w:r w:rsidRPr="001A143B">
        <w:rPr>
          <w:sz w:val="28"/>
          <w:szCs w:val="28"/>
        </w:rPr>
        <w:t xml:space="preserve">   образования для  всех участников образовательного процесса </w:t>
      </w:r>
    </w:p>
    <w:p w:rsidR="00BF2E83" w:rsidRPr="001A143B" w:rsidRDefault="00BF2E83" w:rsidP="00BF2E83">
      <w:pPr>
        <w:pStyle w:val="ac"/>
        <w:spacing w:line="360" w:lineRule="auto"/>
        <w:ind w:left="-426"/>
        <w:jc w:val="both"/>
        <w:rPr>
          <w:sz w:val="28"/>
          <w:szCs w:val="28"/>
        </w:rPr>
      </w:pPr>
      <w:r w:rsidRPr="001A143B">
        <w:rPr>
          <w:sz w:val="28"/>
          <w:szCs w:val="28"/>
        </w:rPr>
        <w:t xml:space="preserve">   и  общественности;</w:t>
      </w:r>
    </w:p>
    <w:p w:rsidR="00BF2E83" w:rsidRPr="001A143B" w:rsidRDefault="00BF2E83" w:rsidP="00BF2E83">
      <w:pPr>
        <w:pStyle w:val="ac"/>
        <w:numPr>
          <w:ilvl w:val="0"/>
          <w:numId w:val="19"/>
        </w:numPr>
        <w:spacing w:line="360" w:lineRule="auto"/>
        <w:ind w:left="-426" w:firstLine="0"/>
        <w:jc w:val="both"/>
        <w:rPr>
          <w:sz w:val="28"/>
          <w:szCs w:val="28"/>
        </w:rPr>
      </w:pPr>
      <w:r w:rsidRPr="001A143B">
        <w:rPr>
          <w:sz w:val="28"/>
          <w:szCs w:val="28"/>
        </w:rPr>
        <w:t>расширение практики общественного участия в управлении образованием в гимназии.</w:t>
      </w:r>
    </w:p>
    <w:p w:rsidR="005218D4" w:rsidRPr="001A143B" w:rsidRDefault="005218D4" w:rsidP="00F371C1">
      <w:pPr>
        <w:spacing w:line="360" w:lineRule="auto"/>
        <w:jc w:val="both"/>
        <w:rPr>
          <w:sz w:val="28"/>
          <w:szCs w:val="28"/>
        </w:rPr>
      </w:pPr>
      <w:r w:rsidRPr="001A143B">
        <w:rPr>
          <w:b/>
          <w:i/>
          <w:color w:val="943634"/>
          <w:sz w:val="28"/>
          <w:szCs w:val="28"/>
        </w:rPr>
        <w:t xml:space="preserve">Принципы </w:t>
      </w:r>
      <w:proofErr w:type="gramStart"/>
      <w:r w:rsidRPr="001A143B">
        <w:rPr>
          <w:b/>
          <w:i/>
          <w:color w:val="943634"/>
          <w:sz w:val="28"/>
          <w:szCs w:val="28"/>
        </w:rPr>
        <w:t>функционирования</w:t>
      </w:r>
      <w:r w:rsidRPr="001A143B">
        <w:rPr>
          <w:sz w:val="28"/>
          <w:szCs w:val="28"/>
        </w:rPr>
        <w:t xml:space="preserve"> гимназической системы оценки качества образования</w:t>
      </w:r>
      <w:proofErr w:type="gramEnd"/>
      <w:r w:rsidRPr="001A143B">
        <w:rPr>
          <w:sz w:val="28"/>
          <w:szCs w:val="28"/>
        </w:rPr>
        <w:t>:</w:t>
      </w:r>
    </w:p>
    <w:p w:rsidR="005218D4" w:rsidRPr="001A143B" w:rsidRDefault="005218D4" w:rsidP="00F371C1">
      <w:pPr>
        <w:pStyle w:val="ac"/>
        <w:numPr>
          <w:ilvl w:val="0"/>
          <w:numId w:val="6"/>
        </w:numPr>
        <w:spacing w:line="360" w:lineRule="auto"/>
        <w:ind w:firstLine="0"/>
        <w:jc w:val="both"/>
        <w:rPr>
          <w:sz w:val="28"/>
          <w:szCs w:val="28"/>
        </w:rPr>
      </w:pPr>
      <w:r w:rsidRPr="001A143B">
        <w:rPr>
          <w:b/>
          <w:i/>
          <w:color w:val="943634"/>
          <w:sz w:val="28"/>
          <w:szCs w:val="28"/>
        </w:rPr>
        <w:t>Ориентация на потребителя.</w:t>
      </w:r>
      <w:r w:rsidRPr="001A143B">
        <w:rPr>
          <w:sz w:val="28"/>
          <w:szCs w:val="28"/>
        </w:rPr>
        <w:t xml:space="preserve"> При оценке качества образования важно учесть ожидания потребителей образовательных услуг и удовлетворенность их качеством. </w:t>
      </w:r>
    </w:p>
    <w:p w:rsidR="005218D4" w:rsidRPr="001A143B" w:rsidRDefault="005218D4" w:rsidP="00F371C1">
      <w:pPr>
        <w:pStyle w:val="ac"/>
        <w:numPr>
          <w:ilvl w:val="0"/>
          <w:numId w:val="6"/>
        </w:numPr>
        <w:spacing w:line="360" w:lineRule="auto"/>
        <w:ind w:firstLine="0"/>
        <w:jc w:val="both"/>
        <w:rPr>
          <w:sz w:val="28"/>
          <w:szCs w:val="28"/>
        </w:rPr>
      </w:pPr>
      <w:r w:rsidRPr="001A143B">
        <w:rPr>
          <w:b/>
          <w:i/>
          <w:color w:val="943634"/>
          <w:sz w:val="28"/>
          <w:szCs w:val="28"/>
        </w:rPr>
        <w:lastRenderedPageBreak/>
        <w:t>Объективность информации.</w:t>
      </w:r>
      <w:r w:rsidRPr="001A143B">
        <w:rPr>
          <w:sz w:val="28"/>
          <w:szCs w:val="28"/>
        </w:rPr>
        <w:t xml:space="preserve"> Объективность информации достигается согласованностью внутренней оценки и внешней оценки, использованием при проведении внутренней оценки большого набора индикаторов и механизмов, характеризующих качество образования, создание единой системы диагностики и мониторинга. </w:t>
      </w:r>
    </w:p>
    <w:p w:rsidR="005218D4" w:rsidRPr="001A143B" w:rsidRDefault="005218D4" w:rsidP="00F371C1">
      <w:pPr>
        <w:pStyle w:val="ac"/>
        <w:numPr>
          <w:ilvl w:val="0"/>
          <w:numId w:val="6"/>
        </w:numPr>
        <w:spacing w:line="360" w:lineRule="auto"/>
        <w:ind w:firstLine="0"/>
        <w:jc w:val="both"/>
        <w:rPr>
          <w:sz w:val="28"/>
          <w:szCs w:val="28"/>
        </w:rPr>
      </w:pPr>
      <w:r w:rsidRPr="001A143B">
        <w:rPr>
          <w:b/>
          <w:i/>
          <w:color w:val="943634"/>
          <w:sz w:val="28"/>
          <w:szCs w:val="28"/>
        </w:rPr>
        <w:t>Динамический анализ показателей.</w:t>
      </w:r>
      <w:r w:rsidRPr="001A143B">
        <w:rPr>
          <w:sz w:val="28"/>
          <w:szCs w:val="28"/>
        </w:rPr>
        <w:t xml:space="preserve"> Изучение динамики показателей возможно только при использовании информационно-коммуникационных технологий.</w:t>
      </w:r>
    </w:p>
    <w:p w:rsidR="005218D4" w:rsidRPr="001A143B" w:rsidRDefault="005218D4" w:rsidP="00F371C1">
      <w:pPr>
        <w:pStyle w:val="ac"/>
        <w:numPr>
          <w:ilvl w:val="0"/>
          <w:numId w:val="6"/>
        </w:numPr>
        <w:spacing w:line="360" w:lineRule="auto"/>
        <w:ind w:firstLine="0"/>
        <w:jc w:val="both"/>
        <w:rPr>
          <w:sz w:val="28"/>
          <w:szCs w:val="28"/>
        </w:rPr>
      </w:pPr>
      <w:r w:rsidRPr="001A143B">
        <w:rPr>
          <w:b/>
          <w:i/>
          <w:color w:val="943634"/>
          <w:sz w:val="28"/>
          <w:szCs w:val="28"/>
        </w:rPr>
        <w:t>Адекватность.</w:t>
      </w:r>
      <w:r w:rsidRPr="001A143B">
        <w:rPr>
          <w:sz w:val="28"/>
          <w:szCs w:val="28"/>
        </w:rPr>
        <w:t xml:space="preserve"> Данный принцип предполагает анализ параметров образования с учетом их соответствия индивидуальным и личностным качествам обучающихся.</w:t>
      </w:r>
    </w:p>
    <w:p w:rsidR="005218D4" w:rsidRPr="001A143B" w:rsidRDefault="005218D4" w:rsidP="00F371C1">
      <w:pPr>
        <w:pStyle w:val="ac"/>
        <w:numPr>
          <w:ilvl w:val="0"/>
          <w:numId w:val="6"/>
        </w:numPr>
        <w:spacing w:line="360" w:lineRule="auto"/>
        <w:ind w:firstLine="0"/>
        <w:jc w:val="both"/>
        <w:rPr>
          <w:sz w:val="28"/>
          <w:szCs w:val="28"/>
        </w:rPr>
      </w:pPr>
      <w:proofErr w:type="spellStart"/>
      <w:r w:rsidRPr="001A143B">
        <w:rPr>
          <w:b/>
          <w:i/>
          <w:color w:val="943634"/>
          <w:sz w:val="28"/>
          <w:szCs w:val="28"/>
        </w:rPr>
        <w:t>Прогностичность</w:t>
      </w:r>
      <w:proofErr w:type="spellEnd"/>
      <w:r w:rsidRPr="001A143B">
        <w:rPr>
          <w:b/>
          <w:i/>
          <w:color w:val="943634"/>
          <w:sz w:val="28"/>
          <w:szCs w:val="28"/>
        </w:rPr>
        <w:t>.</w:t>
      </w:r>
      <w:r w:rsidRPr="001A143B">
        <w:rPr>
          <w:sz w:val="28"/>
          <w:szCs w:val="28"/>
        </w:rPr>
        <w:t xml:space="preserve"> Получение данных позволяет прогнозировать дальнейшее развитие гимназии и применять обоснованные управленческие решения. </w:t>
      </w:r>
    </w:p>
    <w:p w:rsidR="005218D4" w:rsidRPr="001A143B" w:rsidRDefault="005218D4" w:rsidP="00F371C1">
      <w:pPr>
        <w:pStyle w:val="ac"/>
        <w:numPr>
          <w:ilvl w:val="0"/>
          <w:numId w:val="6"/>
        </w:numPr>
        <w:spacing w:line="360" w:lineRule="auto"/>
        <w:ind w:firstLine="0"/>
        <w:jc w:val="both"/>
        <w:rPr>
          <w:sz w:val="28"/>
          <w:szCs w:val="28"/>
        </w:rPr>
      </w:pPr>
      <w:r w:rsidRPr="001A143B">
        <w:rPr>
          <w:b/>
          <w:i/>
          <w:color w:val="943634"/>
          <w:sz w:val="28"/>
          <w:szCs w:val="28"/>
        </w:rPr>
        <w:t>Программирующий характер оценки.</w:t>
      </w:r>
      <w:r w:rsidRPr="001A143B">
        <w:rPr>
          <w:sz w:val="28"/>
          <w:szCs w:val="28"/>
        </w:rPr>
        <w:t xml:space="preserve"> Оценки является не только инструментом контроля, но и инструментом, программирующим улучшение качества образования. </w:t>
      </w:r>
    </w:p>
    <w:p w:rsidR="005218D4" w:rsidRPr="001A143B" w:rsidRDefault="005218D4" w:rsidP="00F371C1">
      <w:pPr>
        <w:spacing w:line="360" w:lineRule="auto"/>
        <w:jc w:val="both"/>
        <w:rPr>
          <w:b/>
          <w:i/>
          <w:color w:val="943634"/>
          <w:sz w:val="28"/>
          <w:szCs w:val="28"/>
        </w:rPr>
      </w:pPr>
      <w:r w:rsidRPr="001A143B">
        <w:rPr>
          <w:b/>
          <w:i/>
          <w:color w:val="943634"/>
          <w:sz w:val="28"/>
          <w:szCs w:val="28"/>
        </w:rPr>
        <w:t xml:space="preserve">  Основные функции гимназической системы оценки качества образования</w:t>
      </w:r>
    </w:p>
    <w:p w:rsidR="005218D4" w:rsidRPr="001A143B" w:rsidRDefault="005218D4" w:rsidP="00F371C1">
      <w:pPr>
        <w:pStyle w:val="a5"/>
        <w:spacing w:before="0" w:beforeAutospacing="0" w:after="0" w:afterAutospacing="0" w:line="360" w:lineRule="auto"/>
        <w:jc w:val="both"/>
        <w:rPr>
          <w:color w:val="000000"/>
          <w:sz w:val="28"/>
          <w:szCs w:val="28"/>
        </w:rPr>
      </w:pPr>
      <w:r w:rsidRPr="001A143B">
        <w:rPr>
          <w:color w:val="000000"/>
          <w:sz w:val="28"/>
          <w:szCs w:val="28"/>
        </w:rPr>
        <w:t>Гимназическая система оценки качеств</w:t>
      </w:r>
      <w:r w:rsidR="00450C2D">
        <w:rPr>
          <w:color w:val="000000"/>
          <w:sz w:val="28"/>
          <w:szCs w:val="28"/>
        </w:rPr>
        <w:t>а образования выполняет такие функции, как:</w:t>
      </w:r>
    </w:p>
    <w:p w:rsidR="005218D4" w:rsidRPr="001A143B" w:rsidRDefault="005218D4" w:rsidP="00F371C1">
      <w:pPr>
        <w:pStyle w:val="a5"/>
        <w:numPr>
          <w:ilvl w:val="0"/>
          <w:numId w:val="8"/>
        </w:numPr>
        <w:spacing w:before="0" w:beforeAutospacing="0" w:after="0" w:afterAutospacing="0" w:line="360" w:lineRule="auto"/>
        <w:ind w:left="0" w:firstLine="0"/>
        <w:jc w:val="both"/>
        <w:rPr>
          <w:color w:val="000000"/>
          <w:sz w:val="28"/>
          <w:szCs w:val="28"/>
        </w:rPr>
      </w:pPr>
      <w:r w:rsidRPr="001A143B">
        <w:rPr>
          <w:color w:val="000000"/>
          <w:sz w:val="28"/>
          <w:szCs w:val="28"/>
        </w:rPr>
        <w:t>обеспечение стандарта качества образования и удовлетворе</w:t>
      </w:r>
      <w:r w:rsidR="002D4BE2">
        <w:rPr>
          <w:color w:val="000000"/>
          <w:sz w:val="28"/>
          <w:szCs w:val="28"/>
        </w:rPr>
        <w:t xml:space="preserve">ние </w:t>
      </w:r>
      <w:r w:rsidRPr="001A143B">
        <w:rPr>
          <w:color w:val="000000"/>
          <w:sz w:val="28"/>
          <w:szCs w:val="28"/>
        </w:rPr>
        <w:t>потребности в получении качественного образования со стороны всех субъектов гимназического образования;</w:t>
      </w:r>
    </w:p>
    <w:p w:rsidR="005218D4" w:rsidRPr="001A143B" w:rsidRDefault="005218D4" w:rsidP="00F371C1">
      <w:pPr>
        <w:pStyle w:val="a5"/>
        <w:numPr>
          <w:ilvl w:val="0"/>
          <w:numId w:val="8"/>
        </w:numPr>
        <w:spacing w:before="0" w:beforeAutospacing="0" w:after="0" w:afterAutospacing="0" w:line="360" w:lineRule="auto"/>
        <w:ind w:left="0" w:firstLine="0"/>
        <w:jc w:val="both"/>
        <w:rPr>
          <w:color w:val="000000"/>
          <w:sz w:val="28"/>
          <w:szCs w:val="28"/>
        </w:rPr>
      </w:pPr>
      <w:r w:rsidRPr="001A143B">
        <w:rPr>
          <w:color w:val="000000"/>
          <w:sz w:val="28"/>
          <w:szCs w:val="28"/>
        </w:rPr>
        <w:t>экспертиза, диагностика, оценка и прогноз основных тенденций развития гимназии;</w:t>
      </w:r>
    </w:p>
    <w:p w:rsidR="005218D4" w:rsidRPr="001A143B" w:rsidRDefault="005218D4" w:rsidP="00F371C1">
      <w:pPr>
        <w:pStyle w:val="a5"/>
        <w:numPr>
          <w:ilvl w:val="0"/>
          <w:numId w:val="8"/>
        </w:numPr>
        <w:spacing w:before="0" w:beforeAutospacing="0" w:after="0" w:afterAutospacing="0" w:line="360" w:lineRule="auto"/>
        <w:ind w:left="0" w:firstLine="0"/>
        <w:jc w:val="both"/>
        <w:rPr>
          <w:color w:val="000000"/>
          <w:sz w:val="28"/>
          <w:szCs w:val="28"/>
        </w:rPr>
      </w:pPr>
      <w:r w:rsidRPr="001A143B">
        <w:rPr>
          <w:color w:val="000000"/>
          <w:sz w:val="28"/>
          <w:szCs w:val="28"/>
        </w:rPr>
        <w:t>информационное обеспечение управленческих решений по проблемам повышения качества образования;</w:t>
      </w:r>
    </w:p>
    <w:p w:rsidR="005218D4" w:rsidRPr="001A143B" w:rsidRDefault="005218D4" w:rsidP="00F371C1">
      <w:pPr>
        <w:pStyle w:val="a5"/>
        <w:numPr>
          <w:ilvl w:val="0"/>
          <w:numId w:val="8"/>
        </w:numPr>
        <w:spacing w:before="0" w:beforeAutospacing="0" w:after="0" w:afterAutospacing="0" w:line="360" w:lineRule="auto"/>
        <w:ind w:left="0" w:firstLine="0"/>
        <w:jc w:val="both"/>
        <w:rPr>
          <w:color w:val="000000"/>
          <w:sz w:val="28"/>
          <w:szCs w:val="28"/>
        </w:rPr>
      </w:pPr>
      <w:r w:rsidRPr="001A143B">
        <w:rPr>
          <w:rFonts w:eastAsia="Symbol"/>
          <w:color w:val="000000"/>
          <w:sz w:val="28"/>
          <w:szCs w:val="28"/>
        </w:rPr>
        <w:t>о</w:t>
      </w:r>
      <w:r w:rsidRPr="001A143B">
        <w:rPr>
          <w:color w:val="000000"/>
          <w:sz w:val="28"/>
          <w:szCs w:val="28"/>
        </w:rPr>
        <w:t>беспечение внешних пользователей информацией о развитии образования в гимназии.</w:t>
      </w:r>
    </w:p>
    <w:p w:rsidR="005218D4" w:rsidRPr="001A143B" w:rsidRDefault="005218D4" w:rsidP="00F371C1">
      <w:pPr>
        <w:spacing w:line="360" w:lineRule="auto"/>
        <w:jc w:val="center"/>
        <w:rPr>
          <w:rFonts w:ascii="Cambria" w:hAnsi="Cambria"/>
          <w:b/>
          <w:bCs/>
          <w:i/>
          <w:color w:val="943634"/>
          <w:sz w:val="28"/>
          <w:szCs w:val="28"/>
        </w:rPr>
      </w:pPr>
      <w:r w:rsidRPr="001A143B">
        <w:rPr>
          <w:rFonts w:ascii="Cambria" w:hAnsi="Cambria"/>
          <w:b/>
          <w:bCs/>
          <w:i/>
          <w:color w:val="943634"/>
          <w:sz w:val="28"/>
          <w:szCs w:val="28"/>
        </w:rPr>
        <w:t>Модель  гимназической системы оценки качества образования</w:t>
      </w:r>
    </w:p>
    <w:p w:rsidR="005218D4" w:rsidRPr="001A143B" w:rsidRDefault="005218D4" w:rsidP="00F371C1">
      <w:pPr>
        <w:spacing w:line="360" w:lineRule="auto"/>
        <w:ind w:firstLine="510"/>
        <w:jc w:val="both"/>
        <w:rPr>
          <w:sz w:val="28"/>
          <w:szCs w:val="28"/>
        </w:rPr>
      </w:pPr>
      <w:r w:rsidRPr="001A143B">
        <w:rPr>
          <w:sz w:val="28"/>
          <w:szCs w:val="28"/>
        </w:rPr>
        <w:t xml:space="preserve">Гимназическая система оценки качества образования строится на взаимодействии внешней оценки (осуществляемая внешними по отношению к </w:t>
      </w:r>
      <w:r w:rsidRPr="001A143B">
        <w:rPr>
          <w:sz w:val="28"/>
          <w:szCs w:val="28"/>
        </w:rPr>
        <w:lastRenderedPageBreak/>
        <w:t>гимназии службами) и внутренней оценки (самооценка). Внешняя оценка качества образования аккумулируется на уровне муниципальной системы оценки качества образования (МСОКО).</w:t>
      </w:r>
    </w:p>
    <w:p w:rsidR="005218D4" w:rsidRPr="001A143B" w:rsidRDefault="005218D4" w:rsidP="00F371C1">
      <w:pPr>
        <w:spacing w:line="360" w:lineRule="auto"/>
        <w:ind w:firstLine="510"/>
        <w:jc w:val="both"/>
        <w:rPr>
          <w:sz w:val="28"/>
          <w:szCs w:val="28"/>
        </w:rPr>
      </w:pPr>
      <w:r w:rsidRPr="001A143B">
        <w:rPr>
          <w:sz w:val="28"/>
          <w:szCs w:val="28"/>
        </w:rPr>
        <w:tab/>
        <w:t xml:space="preserve">В условиях расширения процедур внешней оценки, обусловленного формированием ОСОКО, РСОКО, усиливается роль самооценки образовательного учреждения, т.к. именно от внутреннего оценивания, от его объективности зависит результат внешней оценки. Данный фактор определил разработку в МОУ гимназии № 1 своей системы оценивания качества образования. </w:t>
      </w:r>
    </w:p>
    <w:p w:rsidR="005218D4" w:rsidRPr="001A143B" w:rsidRDefault="005218D4" w:rsidP="00F371C1">
      <w:pPr>
        <w:spacing w:line="360" w:lineRule="auto"/>
        <w:ind w:firstLine="510"/>
        <w:jc w:val="both"/>
        <w:rPr>
          <w:sz w:val="28"/>
          <w:szCs w:val="28"/>
        </w:rPr>
      </w:pPr>
      <w:r w:rsidRPr="001A143B">
        <w:rPr>
          <w:sz w:val="28"/>
          <w:szCs w:val="28"/>
        </w:rPr>
        <w:t>Гимназическая система оценки качества образования основывается на разработанной департаментом образования администрации г</w:t>
      </w:r>
      <w:proofErr w:type="gramStart"/>
      <w:r w:rsidRPr="001A143B">
        <w:rPr>
          <w:sz w:val="28"/>
          <w:szCs w:val="28"/>
        </w:rPr>
        <w:t>.Л</w:t>
      </w:r>
      <w:proofErr w:type="gramEnd"/>
      <w:r w:rsidRPr="001A143B">
        <w:rPr>
          <w:sz w:val="28"/>
          <w:szCs w:val="28"/>
        </w:rPr>
        <w:t>ипецка инвариантной части, функционирует во взаимодействии с муниципальной системой оценки качества образования, обеспечивает преемственность направлений и принципов оценки качества образования.</w:t>
      </w:r>
    </w:p>
    <w:p w:rsidR="005218D4" w:rsidRDefault="005218D4" w:rsidP="00F371C1">
      <w:pPr>
        <w:spacing w:line="360" w:lineRule="auto"/>
        <w:jc w:val="both"/>
        <w:rPr>
          <w:sz w:val="28"/>
          <w:szCs w:val="28"/>
        </w:rPr>
      </w:pPr>
      <w:r w:rsidRPr="001A143B">
        <w:rPr>
          <w:sz w:val="28"/>
          <w:szCs w:val="28"/>
        </w:rPr>
        <w:tab/>
        <w:t xml:space="preserve">Модель гимназической системы оценки качества образования отражает взаимодействие всех субъектов образовательного процесса, влияющих на качество образования, фиксирует объекты и субъекты оценки (Рисунок 1). </w:t>
      </w:r>
    </w:p>
    <w:p w:rsidR="005218D4" w:rsidRPr="001A143B" w:rsidRDefault="00355330" w:rsidP="00F371C1">
      <w:pPr>
        <w:spacing w:line="360" w:lineRule="auto"/>
        <w:ind w:firstLine="360"/>
        <w:jc w:val="both"/>
        <w:rPr>
          <w:sz w:val="28"/>
          <w:szCs w:val="28"/>
        </w:rPr>
      </w:pPr>
      <w:r>
        <w:rPr>
          <w:noProof/>
          <w:sz w:val="28"/>
          <w:szCs w:val="28"/>
        </w:rPr>
        <w:pict>
          <v:group id="_x0000_s1034" style="position:absolute;left:0;text-align:left;margin-left:-3.9pt;margin-top:1.75pt;width:476.25pt;height:355.7pt;z-index:251710464" coordorigin="862,3254" coordsize="9926,7634">
            <v:shapetype id="_x0000_t32" coordsize="21600,21600" o:spt="32" o:oned="t" path="m,l21600,21600e" filled="f">
              <v:path arrowok="t" fillok="f" o:connecttype="none"/>
              <o:lock v:ext="edit" shapetype="t"/>
            </v:shapetype>
            <v:shape id="_x0000_s1035" type="#_x0000_t32" style="position:absolute;left:8622;top:7169;width:1272;height:0" o:connectortype="straight">
              <v:stroke endarrow="block"/>
            </v:shape>
            <v:rect id="_x0000_s1036" style="position:absolute;left:2807;top:3254;width:6520;height:816">
              <v:textbox style="mso-next-textbox:#_x0000_s1036">
                <w:txbxContent>
                  <w:p w:rsidR="005218D4" w:rsidRPr="009702E1" w:rsidRDefault="005218D4" w:rsidP="005218D4">
                    <w:pPr>
                      <w:jc w:val="center"/>
                      <w:rPr>
                        <w:b/>
                        <w:color w:val="FF0000"/>
                      </w:rPr>
                    </w:pPr>
                    <w:r w:rsidRPr="009702E1">
                      <w:rPr>
                        <w:b/>
                        <w:color w:val="FF0000"/>
                      </w:rPr>
                      <w:t>Внешние факторы</w:t>
                    </w:r>
                  </w:p>
                </w:txbxContent>
              </v:textbox>
            </v:rect>
            <v:rect id="_x0000_s1037" style="position:absolute;left:2210;top:4202;width:1984;height:680">
              <v:textbox style="mso-next-textbox:#_x0000_s1037">
                <w:txbxContent>
                  <w:p w:rsidR="005218D4" w:rsidRPr="00F32B89" w:rsidRDefault="005218D4" w:rsidP="005218D4">
                    <w:pPr>
                      <w:jc w:val="center"/>
                      <w:rPr>
                        <w:sz w:val="22"/>
                      </w:rPr>
                    </w:pPr>
                    <w:r w:rsidRPr="00F32B89">
                      <w:rPr>
                        <w:sz w:val="22"/>
                      </w:rPr>
                      <w:t>Образовательные стандарты</w:t>
                    </w:r>
                  </w:p>
                </w:txbxContent>
              </v:textbox>
            </v:rect>
            <v:rect id="_x0000_s1038" style="position:absolute;left:4798;top:4202;width:2381;height:680">
              <v:textbox style="mso-next-textbox:#_x0000_s1038">
                <w:txbxContent>
                  <w:p w:rsidR="005218D4" w:rsidRPr="00F32B89" w:rsidRDefault="005218D4" w:rsidP="005218D4">
                    <w:pPr>
                      <w:jc w:val="center"/>
                      <w:rPr>
                        <w:sz w:val="22"/>
                      </w:rPr>
                    </w:pPr>
                    <w:r>
                      <w:rPr>
                        <w:sz w:val="22"/>
                      </w:rPr>
                      <w:t>Нормативные документы</w:t>
                    </w:r>
                  </w:p>
                </w:txbxContent>
              </v:textbox>
            </v:rect>
            <v:rect id="_x0000_s1039" style="position:absolute;left:7920;top:4202;width:1984;height:680">
              <v:textbox style="mso-next-textbox:#_x0000_s1039">
                <w:txbxContent>
                  <w:p w:rsidR="005218D4" w:rsidRPr="00F32B89" w:rsidRDefault="005218D4" w:rsidP="005218D4">
                    <w:pPr>
                      <w:jc w:val="center"/>
                      <w:rPr>
                        <w:sz w:val="22"/>
                      </w:rPr>
                    </w:pPr>
                    <w:r>
                      <w:rPr>
                        <w:sz w:val="22"/>
                      </w:rPr>
                      <w:t>МСОКО</w:t>
                    </w:r>
                  </w:p>
                </w:txbxContent>
              </v:textbox>
            </v:rect>
            <v:rect id="_x0000_s1040" style="position:absolute;left:3183;top:5835;width:5443;height:680">
              <v:textbox style="mso-next-textbox:#_x0000_s1040">
                <w:txbxContent>
                  <w:p w:rsidR="005218D4" w:rsidRPr="009702E1" w:rsidRDefault="005218D4" w:rsidP="005218D4">
                    <w:pPr>
                      <w:jc w:val="center"/>
                      <w:rPr>
                        <w:sz w:val="22"/>
                      </w:rPr>
                    </w:pPr>
                    <w:r w:rsidRPr="009702E1">
                      <w:rPr>
                        <w:sz w:val="22"/>
                      </w:rPr>
                      <w:t>Качество образовательных услуг</w:t>
                    </w:r>
                  </w:p>
                </w:txbxContent>
              </v:textbox>
            </v:rect>
            <v:rect id="_x0000_s1041" style="position:absolute;left:3634;top:7315;width:4535;height:680">
              <v:textbox style="mso-next-textbox:#_x0000_s1041">
                <w:txbxContent>
                  <w:p w:rsidR="005218D4" w:rsidRDefault="005218D4" w:rsidP="005218D4">
                    <w:pPr>
                      <w:jc w:val="center"/>
                      <w:rPr>
                        <w:sz w:val="22"/>
                      </w:rPr>
                    </w:pPr>
                    <w:r w:rsidRPr="009702E1">
                      <w:rPr>
                        <w:sz w:val="22"/>
                      </w:rPr>
                      <w:t xml:space="preserve">Качество результатов </w:t>
                    </w:r>
                  </w:p>
                  <w:p w:rsidR="005218D4" w:rsidRPr="009702E1" w:rsidRDefault="005218D4" w:rsidP="005218D4">
                    <w:pPr>
                      <w:jc w:val="center"/>
                      <w:rPr>
                        <w:sz w:val="22"/>
                      </w:rPr>
                    </w:pPr>
                    <w:r w:rsidRPr="009702E1">
                      <w:rPr>
                        <w:sz w:val="22"/>
                      </w:rPr>
                      <w:t>образовательной деятельности</w:t>
                    </w:r>
                  </w:p>
                </w:txbxContent>
              </v:textbox>
            </v:rect>
            <v:rect id="_x0000_s1042" style="position:absolute;left:3179;top:8784;width:5443;height:680">
              <v:textbox style="mso-next-textbox:#_x0000_s1042">
                <w:txbxContent>
                  <w:p w:rsidR="005218D4" w:rsidRDefault="005218D4" w:rsidP="005218D4">
                    <w:pPr>
                      <w:jc w:val="center"/>
                      <w:rPr>
                        <w:sz w:val="22"/>
                      </w:rPr>
                    </w:pPr>
                    <w:r w:rsidRPr="009702E1">
                      <w:rPr>
                        <w:sz w:val="22"/>
                      </w:rPr>
                      <w:t xml:space="preserve">Качество условий </w:t>
                    </w:r>
                    <w:r>
                      <w:rPr>
                        <w:sz w:val="22"/>
                      </w:rPr>
                      <w:t xml:space="preserve">реализации </w:t>
                    </w:r>
                  </w:p>
                  <w:p w:rsidR="005218D4" w:rsidRPr="009702E1" w:rsidRDefault="005218D4" w:rsidP="005218D4">
                    <w:pPr>
                      <w:jc w:val="center"/>
                      <w:rPr>
                        <w:sz w:val="22"/>
                      </w:rPr>
                    </w:pPr>
                    <w:r>
                      <w:rPr>
                        <w:sz w:val="22"/>
                      </w:rPr>
                      <w:t>образовательного процесса</w:t>
                    </w:r>
                  </w:p>
                </w:txbxContent>
              </v:textbox>
            </v:rect>
            <v:shape id="_x0000_s1043" type="#_x0000_t32" style="position:absolute;left:4284;top:7021;width:0;height:270" o:connectortype="straight">
              <v:stroke endarrow="block"/>
            </v:shape>
            <v:shape id="_x0000_s1044" type="#_x0000_t32" style="position:absolute;left:5916;top:7021;width:0;height:270" o:connectortype="straight">
              <v:stroke endarrow="block"/>
            </v:shape>
            <v:shape id="_x0000_s1045" type="#_x0000_t32" style="position:absolute;left:7632;top:7021;width:0;height:270" o:connectortype="straight">
              <v:stroke endarrow="block"/>
            </v:shape>
            <v:shape id="_x0000_s1046" type="#_x0000_t32" style="position:absolute;left:4296;top:8490;width:0;height:298;flip:y" o:connectortype="straight">
              <v:stroke endarrow="block"/>
            </v:shape>
            <v:shape id="_x0000_s1047" type="#_x0000_t32" style="position:absolute;left:5888;top:8490;width:0;height:298;flip:y" o:connectortype="straight">
              <v:stroke endarrow="block"/>
            </v:shape>
            <v:shape id="_x0000_s1048" type="#_x0000_t32" style="position:absolute;left:7634;top:8490;width:0;height:298;flip:y" o:connectortype="straight">
              <v:stroke endarrow="block"/>
            </v:shape>
            <v:rect id="_x0000_s1049" style="position:absolute;left:8976;top:6068;width:737;height:2608">
              <v:textbox style="layout-flow:vertical;mso-layout-flow-alt:bottom-to-top;mso-next-textbox:#_x0000_s1049">
                <w:txbxContent>
                  <w:p w:rsidR="005218D4" w:rsidRPr="00AE48A9" w:rsidRDefault="005218D4" w:rsidP="005218D4">
                    <w:pPr>
                      <w:spacing w:line="216" w:lineRule="auto"/>
                      <w:jc w:val="center"/>
                      <w:rPr>
                        <w:sz w:val="22"/>
                      </w:rPr>
                    </w:pPr>
                    <w:r>
                      <w:rPr>
                        <w:sz w:val="22"/>
                      </w:rPr>
                      <w:t>К</w:t>
                    </w:r>
                    <w:r w:rsidRPr="00AE48A9">
                      <w:rPr>
                        <w:sz w:val="22"/>
                      </w:rPr>
                      <w:t>ачество управления процессом об</w:t>
                    </w:r>
                    <w:r>
                      <w:rPr>
                        <w:sz w:val="22"/>
                      </w:rPr>
                      <w:t>р</w:t>
                    </w:r>
                    <w:r w:rsidRPr="00AE48A9">
                      <w:rPr>
                        <w:sz w:val="22"/>
                      </w:rPr>
                      <w:t>азования</w:t>
                    </w:r>
                  </w:p>
                </w:txbxContent>
              </v:textbox>
            </v:rect>
            <v:rect id="_x0000_s1050" style="position:absolute;left:9912;top:5667;width:876;height:3024">
              <v:textbox style="layout-flow:vertical;mso-layout-flow-alt:bottom-to-top;mso-next-textbox:#_x0000_s1050">
                <w:txbxContent>
                  <w:p w:rsidR="005218D4" w:rsidRPr="00AE48A9" w:rsidRDefault="005218D4" w:rsidP="005218D4">
                    <w:pPr>
                      <w:jc w:val="center"/>
                      <w:rPr>
                        <w:b/>
                        <w:color w:val="FF0000"/>
                      </w:rPr>
                    </w:pPr>
                    <w:r w:rsidRPr="00AE48A9">
                      <w:rPr>
                        <w:b/>
                        <w:color w:val="FF0000"/>
                      </w:rPr>
                      <w:t>Удовлетворенность потребителей</w:t>
                    </w:r>
                  </w:p>
                </w:txbxContent>
              </v:textbox>
            </v:rect>
            <v:shape id="_x0000_s1051" type="#_x0000_t32" style="position:absolute;left:5901;top:5204;width:0;height:302" o:connectortype="straight">
              <v:stroke endarrow="block"/>
            </v:shape>
            <v:shape id="_x0000_s1052" type="#_x0000_t32" style="position:absolute;left:8626;top:6320;width:350;height:12;flip:x" o:connectortype="straight">
              <v:stroke endarrow="block"/>
            </v:shape>
            <v:shape id="_x0000_s1053" type="#_x0000_t32" style="position:absolute;left:8622;top:9458;width:354;height:12;flip:x y" o:connectortype="straight">
              <v:stroke endarrow="block"/>
            </v:shape>
            <v:shape id="_x0000_s1054" type="#_x0000_t32" style="position:absolute;left:8169;top:8007;width:807;height:0;flip:x" o:connectortype="straight">
              <v:stroke endarrow="block"/>
            </v:shape>
            <v:rect id="_x0000_s1055" style="position:absolute;left:1612;top:6188;width:1417;height:567">
              <v:textbox style="mso-next-textbox:#_x0000_s1055">
                <w:txbxContent>
                  <w:p w:rsidR="005218D4" w:rsidRPr="0009121A" w:rsidRDefault="005218D4" w:rsidP="005218D4">
                    <w:r w:rsidRPr="0009121A">
                      <w:t>Личность</w:t>
                    </w:r>
                  </w:p>
                </w:txbxContent>
              </v:textbox>
            </v:rect>
            <v:rect id="_x0000_s1056" style="position:absolute;left:1612;top:8782;width:1417;height:567">
              <v:textbox style="mso-next-textbox:#_x0000_s1056">
                <w:txbxContent>
                  <w:p w:rsidR="005218D4" w:rsidRPr="00B04296" w:rsidRDefault="005218D4" w:rsidP="005218D4">
                    <w:pPr>
                      <w:rPr>
                        <w:sz w:val="22"/>
                      </w:rPr>
                    </w:pPr>
                    <w:r w:rsidRPr="0009121A">
                      <w:t>Государство</w:t>
                    </w:r>
                  </w:p>
                </w:txbxContent>
              </v:textbox>
            </v:rect>
            <v:rect id="_x0000_s1057" style="position:absolute;left:1624;top:7546;width:1417;height:567">
              <v:textbox style="mso-next-textbox:#_x0000_s1057">
                <w:txbxContent>
                  <w:p w:rsidR="005218D4" w:rsidRPr="00B04296" w:rsidRDefault="005218D4" w:rsidP="005218D4">
                    <w:pPr>
                      <w:rPr>
                        <w:sz w:val="22"/>
                      </w:rPr>
                    </w:pPr>
                    <w:r w:rsidRPr="0009121A">
                      <w:t>Общество</w:t>
                    </w:r>
                  </w:p>
                </w:txbxContent>
              </v:textbox>
            </v:rect>
            <v:shape id="_x0000_s1058" type="#_x0000_t32" style="position:absolute;left:3695;top:5204;width:443;height:314" o:connectortype="straight">
              <v:stroke endarrow="block"/>
            </v:shape>
            <v:shape id="_x0000_s1059" type="#_x0000_t32" style="position:absolute;left:8016;top:5204;width:419;height:314;flip:x" o:connectortype="straight">
              <v:stroke endarrow="block"/>
            </v:shape>
            <v:rect id="_x0000_s1060" style="position:absolute;left:862;top:5679;width:794;height:3005">
              <v:textbox style="layout-flow:vertical;mso-layout-flow-alt:bottom-to-top;mso-next-textbox:#_x0000_s1060">
                <w:txbxContent>
                  <w:p w:rsidR="005218D4" w:rsidRPr="0009121A" w:rsidRDefault="005218D4" w:rsidP="005218D4">
                    <w:pPr>
                      <w:jc w:val="center"/>
                      <w:rPr>
                        <w:b/>
                        <w:color w:val="FF0000"/>
                      </w:rPr>
                    </w:pPr>
                    <w:r w:rsidRPr="0009121A">
                      <w:rPr>
                        <w:b/>
                        <w:color w:val="FF0000"/>
                      </w:rPr>
                      <w:t>Социальный заказ</w:t>
                    </w:r>
                  </w:p>
                </w:txbxContent>
              </v:textbox>
            </v:rect>
            <v:shape id="_x0000_s1061" type="#_x0000_t32" style="position:absolute;left:2388;top:6836;width:426;height:0" o:connectortype="straight">
              <v:stroke endarrow="block"/>
            </v:shape>
            <v:shape id="_x0000_s1062" type="#_x0000_t32" style="position:absolute;left:2388;top:8151;width:419;height:12" o:connectortype="straight">
              <v:stroke endarrow="block"/>
            </v:shape>
            <v:shape id="_x0000_s1063" type="#_x0000_t32" style="position:absolute;left:2388;top:9558;width:426;height:0" o:connectortype="straight">
              <v:stroke endarrow="block"/>
            </v:shape>
            <v:rect id="_x0000_s1064" style="position:absolute;left:2756;top:10208;width:6520;height:680">
              <v:textbox style="mso-next-textbox:#_x0000_s1064">
                <w:txbxContent>
                  <w:p w:rsidR="005218D4" w:rsidRPr="009F7E54" w:rsidRDefault="005218D4" w:rsidP="005218D4">
                    <w:pPr>
                      <w:jc w:val="center"/>
                      <w:rPr>
                        <w:b/>
                        <w:color w:val="FF0000"/>
                      </w:rPr>
                    </w:pPr>
                    <w:r w:rsidRPr="009F7E54">
                      <w:rPr>
                        <w:b/>
                        <w:color w:val="FF0000"/>
                      </w:rPr>
                      <w:t>Конкурентная среда</w:t>
                    </w:r>
                  </w:p>
                </w:txbxContent>
              </v:textbox>
            </v:rect>
            <v:shape id="_x0000_s1065" type="#_x0000_t32" style="position:absolute;left:5831;top:9495;width:0;height:432;flip:y" o:connectortype="straight">
              <v:stroke endarrow="block"/>
            </v:shape>
            <v:shape id="_x0000_s1066" type="#_x0000_t32" style="position:absolute;left:6846;top:9672;width:420;height:369;flip:x y" o:connectortype="straight">
              <v:stroke endarrow="block"/>
            </v:shape>
            <v:shape id="_x0000_s1067" type="#_x0000_t32" style="position:absolute;left:4299;top:9558;width:499;height:369;flip:y" o:connectortype="straight">
              <v:stroke endarrow="block"/>
            </v:shape>
          </v:group>
        </w:pict>
      </w:r>
    </w:p>
    <w:p w:rsidR="005218D4" w:rsidRPr="001A143B" w:rsidRDefault="005218D4" w:rsidP="00F371C1">
      <w:pPr>
        <w:spacing w:line="360" w:lineRule="auto"/>
        <w:ind w:firstLine="360"/>
        <w:jc w:val="both"/>
        <w:rPr>
          <w:sz w:val="28"/>
          <w:szCs w:val="28"/>
        </w:rPr>
      </w:pPr>
    </w:p>
    <w:p w:rsidR="005218D4" w:rsidRPr="001A143B" w:rsidRDefault="005218D4" w:rsidP="00F371C1">
      <w:pPr>
        <w:tabs>
          <w:tab w:val="left" w:pos="426"/>
        </w:tabs>
        <w:spacing w:line="360" w:lineRule="auto"/>
        <w:ind w:firstLine="360"/>
        <w:jc w:val="both"/>
        <w:rPr>
          <w:sz w:val="28"/>
          <w:szCs w:val="28"/>
        </w:rPr>
      </w:pPr>
    </w:p>
    <w:p w:rsidR="005218D4" w:rsidRPr="001A143B" w:rsidRDefault="005218D4" w:rsidP="00F371C1">
      <w:pPr>
        <w:tabs>
          <w:tab w:val="left" w:pos="426"/>
        </w:tabs>
        <w:spacing w:line="360" w:lineRule="auto"/>
        <w:ind w:firstLine="360"/>
        <w:jc w:val="both"/>
        <w:rPr>
          <w:sz w:val="28"/>
          <w:szCs w:val="28"/>
        </w:rPr>
      </w:pPr>
    </w:p>
    <w:p w:rsidR="005218D4" w:rsidRPr="001A143B" w:rsidRDefault="005218D4" w:rsidP="00F371C1">
      <w:pPr>
        <w:tabs>
          <w:tab w:val="left" w:pos="426"/>
        </w:tabs>
        <w:spacing w:line="360" w:lineRule="auto"/>
        <w:ind w:firstLine="360"/>
        <w:jc w:val="both"/>
        <w:rPr>
          <w:sz w:val="28"/>
          <w:szCs w:val="28"/>
        </w:rPr>
      </w:pPr>
    </w:p>
    <w:p w:rsidR="005218D4" w:rsidRPr="001A143B" w:rsidRDefault="00355330" w:rsidP="00F371C1">
      <w:pPr>
        <w:spacing w:line="360" w:lineRule="auto"/>
        <w:ind w:firstLine="360"/>
        <w:jc w:val="both"/>
        <w:rPr>
          <w:sz w:val="28"/>
          <w:szCs w:val="28"/>
        </w:rPr>
      </w:pPr>
      <w:r>
        <w:rPr>
          <w:noProof/>
          <w:sz w:val="28"/>
          <w:szCs w:val="28"/>
        </w:rPr>
        <w:pict>
          <v:rect id="_x0000_s1032" style="position:absolute;left:0;text-align:left;margin-left:115.95pt;margin-top:5.1pt;width:286.05pt;height:151.2pt;z-index:251708416" fillcolor="#fabf8f" strokecolor="#fabf8f" strokeweight="1pt">
            <v:fill color2="#fde9d9" angle="-45" focus="-50%" type="gradient"/>
            <v:shadow on="t" type="perspective" color="#974706" opacity=".5" offset="1pt" offset2="-3pt"/>
          </v:rect>
        </w:pict>
      </w:r>
    </w:p>
    <w:p w:rsidR="005218D4" w:rsidRPr="001A143B" w:rsidRDefault="005218D4" w:rsidP="00F371C1">
      <w:pPr>
        <w:spacing w:line="360" w:lineRule="auto"/>
        <w:ind w:firstLine="360"/>
        <w:jc w:val="both"/>
        <w:rPr>
          <w:sz w:val="28"/>
          <w:szCs w:val="28"/>
        </w:rPr>
      </w:pPr>
    </w:p>
    <w:p w:rsidR="005218D4" w:rsidRPr="001A143B" w:rsidRDefault="005218D4" w:rsidP="00F371C1">
      <w:pPr>
        <w:spacing w:line="360" w:lineRule="auto"/>
        <w:ind w:firstLine="360"/>
        <w:jc w:val="both"/>
        <w:rPr>
          <w:sz w:val="28"/>
          <w:szCs w:val="28"/>
        </w:rPr>
      </w:pPr>
    </w:p>
    <w:p w:rsidR="005218D4" w:rsidRPr="001A143B" w:rsidRDefault="005218D4" w:rsidP="00F371C1">
      <w:pPr>
        <w:spacing w:line="360" w:lineRule="auto"/>
        <w:ind w:firstLine="360"/>
        <w:jc w:val="both"/>
        <w:rPr>
          <w:sz w:val="28"/>
          <w:szCs w:val="28"/>
        </w:rPr>
      </w:pPr>
    </w:p>
    <w:p w:rsidR="005218D4" w:rsidRPr="001A143B" w:rsidRDefault="005218D4" w:rsidP="00F371C1">
      <w:pPr>
        <w:spacing w:line="360" w:lineRule="auto"/>
        <w:ind w:firstLine="360"/>
        <w:jc w:val="both"/>
        <w:rPr>
          <w:sz w:val="28"/>
          <w:szCs w:val="28"/>
        </w:rPr>
      </w:pPr>
    </w:p>
    <w:p w:rsidR="005218D4" w:rsidRPr="001A143B" w:rsidRDefault="005218D4" w:rsidP="00F371C1">
      <w:pPr>
        <w:spacing w:line="360" w:lineRule="auto"/>
        <w:ind w:firstLine="360"/>
        <w:jc w:val="both"/>
        <w:rPr>
          <w:sz w:val="28"/>
          <w:szCs w:val="28"/>
        </w:rPr>
      </w:pPr>
    </w:p>
    <w:p w:rsidR="005218D4" w:rsidRPr="001A143B" w:rsidRDefault="00355330" w:rsidP="00F371C1">
      <w:pPr>
        <w:spacing w:line="360" w:lineRule="auto"/>
        <w:ind w:firstLine="360"/>
        <w:jc w:val="both"/>
        <w:rPr>
          <w:sz w:val="28"/>
          <w:szCs w:val="28"/>
        </w:rPr>
      </w:pPr>
      <w:r>
        <w:rPr>
          <w:noProof/>
          <w:sz w:val="28"/>
          <w:szCs w:val="28"/>
        </w:rPr>
        <w:pict>
          <v:shape id="_x0000_s1031" type="#_x0000_t32" style="position:absolute;left:0;text-align:left;margin-left:395.1pt;margin-top:8.1pt;width:63.6pt;height:0;z-index:251707392" o:connectortype="straight">
            <v:stroke endarrow="block"/>
          </v:shape>
        </w:pict>
      </w:r>
    </w:p>
    <w:p w:rsidR="005218D4" w:rsidRPr="001A143B" w:rsidRDefault="005218D4" w:rsidP="00F371C1">
      <w:pPr>
        <w:spacing w:line="360" w:lineRule="auto"/>
        <w:ind w:firstLine="360"/>
        <w:jc w:val="both"/>
        <w:rPr>
          <w:sz w:val="28"/>
          <w:szCs w:val="28"/>
        </w:rPr>
      </w:pPr>
      <w:r w:rsidRPr="001A143B">
        <w:rPr>
          <w:sz w:val="28"/>
          <w:szCs w:val="28"/>
        </w:rPr>
        <w:t>Рис.1. Модель гимназической системы оценки качества образования</w:t>
      </w:r>
    </w:p>
    <w:p w:rsidR="005218D4" w:rsidRPr="001A143B" w:rsidRDefault="005218D4" w:rsidP="00F371C1">
      <w:pPr>
        <w:spacing w:line="360" w:lineRule="auto"/>
        <w:ind w:firstLine="510"/>
        <w:jc w:val="both"/>
        <w:rPr>
          <w:sz w:val="28"/>
          <w:szCs w:val="28"/>
        </w:rPr>
      </w:pPr>
      <w:r w:rsidRPr="001A143B">
        <w:rPr>
          <w:b/>
          <w:i/>
          <w:color w:val="943634"/>
          <w:sz w:val="28"/>
          <w:szCs w:val="28"/>
        </w:rPr>
        <w:tab/>
      </w:r>
      <w:r w:rsidRPr="001A143B">
        <w:rPr>
          <w:sz w:val="28"/>
          <w:szCs w:val="28"/>
        </w:rPr>
        <w:t xml:space="preserve">В основе разработки системы лежит заказ государства, общества и личности на образовательные услуги. Конечным результатом </w:t>
      </w:r>
      <w:r w:rsidRPr="001A143B">
        <w:rPr>
          <w:sz w:val="28"/>
          <w:szCs w:val="28"/>
        </w:rPr>
        <w:lastRenderedPageBreak/>
        <w:t xml:space="preserve">функционирования ГСОКО является удовлетворенность потребителей образовательных услуг качеством образования. </w:t>
      </w:r>
    </w:p>
    <w:p w:rsidR="005218D4" w:rsidRPr="001A143B" w:rsidRDefault="005218D4" w:rsidP="00F371C1">
      <w:pPr>
        <w:spacing w:line="360" w:lineRule="auto"/>
        <w:ind w:firstLine="510"/>
        <w:jc w:val="both"/>
        <w:rPr>
          <w:b/>
          <w:i/>
          <w:color w:val="943634"/>
          <w:sz w:val="28"/>
          <w:szCs w:val="28"/>
        </w:rPr>
      </w:pPr>
      <w:r w:rsidRPr="001A143B">
        <w:rPr>
          <w:sz w:val="28"/>
          <w:szCs w:val="28"/>
        </w:rPr>
        <w:t xml:space="preserve"> </w:t>
      </w:r>
      <w:r w:rsidRPr="001A143B">
        <w:rPr>
          <w:b/>
          <w:i/>
          <w:color w:val="943634"/>
          <w:sz w:val="28"/>
          <w:szCs w:val="28"/>
        </w:rPr>
        <w:tab/>
        <w:t>Параметры оценки характеризуются следующими признаками:</w:t>
      </w:r>
    </w:p>
    <w:p w:rsidR="005218D4" w:rsidRPr="001A143B" w:rsidRDefault="005218D4" w:rsidP="00F371C1">
      <w:pPr>
        <w:pStyle w:val="ac"/>
        <w:numPr>
          <w:ilvl w:val="0"/>
          <w:numId w:val="7"/>
        </w:numPr>
        <w:spacing w:line="360" w:lineRule="auto"/>
        <w:ind w:left="0" w:firstLine="0"/>
        <w:jc w:val="both"/>
        <w:rPr>
          <w:sz w:val="28"/>
          <w:szCs w:val="28"/>
        </w:rPr>
      </w:pPr>
      <w:proofErr w:type="gramStart"/>
      <w:r w:rsidRPr="001A143B">
        <w:rPr>
          <w:sz w:val="28"/>
          <w:szCs w:val="28"/>
        </w:rPr>
        <w:t>соответствующие</w:t>
      </w:r>
      <w:proofErr w:type="gramEnd"/>
      <w:r w:rsidRPr="001A143B">
        <w:rPr>
          <w:sz w:val="28"/>
          <w:szCs w:val="28"/>
        </w:rPr>
        <w:t xml:space="preserve"> инварианту МСОКО или соответствующие гимназическому компоненту (вариативные);</w:t>
      </w:r>
    </w:p>
    <w:p w:rsidR="005218D4" w:rsidRPr="001A143B" w:rsidRDefault="005218D4" w:rsidP="00F371C1">
      <w:pPr>
        <w:pStyle w:val="ac"/>
        <w:numPr>
          <w:ilvl w:val="0"/>
          <w:numId w:val="7"/>
        </w:numPr>
        <w:spacing w:line="360" w:lineRule="auto"/>
        <w:ind w:left="0" w:firstLine="0"/>
        <w:jc w:val="both"/>
        <w:rPr>
          <w:sz w:val="28"/>
          <w:szCs w:val="28"/>
        </w:rPr>
      </w:pPr>
      <w:r w:rsidRPr="001A143B">
        <w:rPr>
          <w:sz w:val="28"/>
          <w:szCs w:val="28"/>
        </w:rPr>
        <w:t>статичные или динамические;</w:t>
      </w:r>
    </w:p>
    <w:p w:rsidR="005218D4" w:rsidRPr="001A143B" w:rsidRDefault="005218D4" w:rsidP="00F371C1">
      <w:pPr>
        <w:pStyle w:val="ac"/>
        <w:numPr>
          <w:ilvl w:val="0"/>
          <w:numId w:val="7"/>
        </w:numPr>
        <w:spacing w:line="360" w:lineRule="auto"/>
        <w:ind w:left="0" w:firstLine="0"/>
        <w:jc w:val="both"/>
        <w:rPr>
          <w:sz w:val="28"/>
          <w:szCs w:val="28"/>
        </w:rPr>
      </w:pPr>
      <w:r w:rsidRPr="001A143B">
        <w:rPr>
          <w:sz w:val="28"/>
          <w:szCs w:val="28"/>
        </w:rPr>
        <w:t>соотносятся с количественными показателями или с качественными.</w:t>
      </w:r>
    </w:p>
    <w:p w:rsidR="005218D4" w:rsidRPr="001A143B" w:rsidRDefault="005218D4" w:rsidP="00F371C1">
      <w:pPr>
        <w:spacing w:line="360" w:lineRule="auto"/>
        <w:jc w:val="both"/>
        <w:rPr>
          <w:sz w:val="28"/>
          <w:szCs w:val="28"/>
        </w:rPr>
      </w:pPr>
      <w:r w:rsidRPr="001A143B">
        <w:rPr>
          <w:sz w:val="28"/>
          <w:szCs w:val="28"/>
        </w:rPr>
        <w:tab/>
        <w:t>Критерии оценки структурированы в соответствии с объектами, предметами оценки, признаками параметров.</w:t>
      </w:r>
    </w:p>
    <w:p w:rsidR="005218D4" w:rsidRPr="001A143B" w:rsidRDefault="005218D4" w:rsidP="00F371C1">
      <w:pPr>
        <w:autoSpaceDE w:val="0"/>
        <w:autoSpaceDN w:val="0"/>
        <w:adjustRightInd w:val="0"/>
        <w:spacing w:line="360" w:lineRule="auto"/>
        <w:jc w:val="both"/>
        <w:rPr>
          <w:sz w:val="28"/>
          <w:szCs w:val="28"/>
        </w:rPr>
      </w:pPr>
      <w:r w:rsidRPr="001A143B">
        <w:rPr>
          <w:sz w:val="28"/>
          <w:szCs w:val="28"/>
        </w:rPr>
        <w:tab/>
        <w:t xml:space="preserve">Критерии и параметры гимназической системы оценки качества образования направлены на поддержание факторов стабильного функционирования гимназии и обеспечение гимназического стандарта качества образования. </w:t>
      </w:r>
    </w:p>
    <w:p w:rsidR="005218D4" w:rsidRPr="001A143B" w:rsidRDefault="005218D4" w:rsidP="00F371C1">
      <w:pPr>
        <w:spacing w:line="360" w:lineRule="auto"/>
        <w:jc w:val="both"/>
        <w:rPr>
          <w:b/>
          <w:i/>
          <w:color w:val="943634"/>
          <w:sz w:val="28"/>
          <w:szCs w:val="28"/>
        </w:rPr>
      </w:pPr>
      <w:r w:rsidRPr="001A143B">
        <w:rPr>
          <w:b/>
          <w:i/>
          <w:color w:val="943634"/>
          <w:sz w:val="28"/>
          <w:szCs w:val="28"/>
        </w:rPr>
        <w:t xml:space="preserve">                           Модель оценки качества обучения в гимназии</w:t>
      </w:r>
    </w:p>
    <w:p w:rsidR="005218D4" w:rsidRPr="001A143B" w:rsidRDefault="005218D4" w:rsidP="00F371C1">
      <w:pPr>
        <w:widowControl w:val="0"/>
        <w:spacing w:line="360" w:lineRule="auto"/>
        <w:jc w:val="both"/>
        <w:rPr>
          <w:sz w:val="28"/>
          <w:szCs w:val="28"/>
        </w:rPr>
      </w:pPr>
      <w:r w:rsidRPr="001A143B">
        <w:rPr>
          <w:sz w:val="28"/>
          <w:szCs w:val="28"/>
        </w:rPr>
        <w:tab/>
        <w:t xml:space="preserve">Важнейшим структурным элементом ГСОКО является система оценки качества обучения (Рисунок 3). </w:t>
      </w:r>
    </w:p>
    <w:p w:rsidR="005218D4" w:rsidRPr="001A143B" w:rsidRDefault="005218D4" w:rsidP="00F371C1">
      <w:pPr>
        <w:spacing w:line="360" w:lineRule="auto"/>
        <w:jc w:val="both"/>
        <w:rPr>
          <w:sz w:val="28"/>
          <w:szCs w:val="28"/>
        </w:rPr>
      </w:pPr>
      <w:r w:rsidRPr="001A143B">
        <w:rPr>
          <w:sz w:val="28"/>
          <w:szCs w:val="28"/>
        </w:rPr>
        <w:tab/>
      </w:r>
      <w:r w:rsidR="00355330">
        <w:rPr>
          <w:noProof/>
          <w:sz w:val="28"/>
          <w:szCs w:val="28"/>
        </w:rPr>
        <w:pict>
          <v:group id="_x0000_s1068" style="position:absolute;left:0;text-align:left;margin-left:-3.95pt;margin-top:12.45pt;width:519.2pt;height:537.45pt;z-index:251711488;mso-position-horizontal-relative:text;mso-position-vertical-relative:text" coordorigin="1055,3387" coordsize="10384,11682">
            <v:shapetype id="_x0000_t202" coordsize="21600,21600" o:spt="202" path="m,l,21600r21600,l21600,xe">
              <v:stroke joinstyle="miter"/>
              <v:path gradientshapeok="t" o:connecttype="rect"/>
            </v:shapetype>
            <v:shape id="_x0000_s1069" type="#_x0000_t202" style="position:absolute;left:3844;top:3387;width:4654;height:456" strokecolor="#92cddc" strokeweight="1pt">
              <v:fill color2="#b6dde8" focusposition="1" focussize="" focus="100%" type="gradient"/>
              <v:shadow on="t" type="perspective" color="#205867" opacity=".5" offset="1pt" offset2="-3pt"/>
              <v:textbox style="mso-next-textbox:#_x0000_s1069">
                <w:txbxContent>
                  <w:p w:rsidR="005218D4" w:rsidRPr="00E120EB" w:rsidRDefault="005218D4" w:rsidP="005218D4">
                    <w:pPr>
                      <w:jc w:val="center"/>
                    </w:pPr>
                    <w:r w:rsidRPr="00E120EB">
                      <w:t>Оценка качества обучения</w:t>
                    </w:r>
                  </w:p>
                </w:txbxContent>
              </v:textbox>
            </v:shape>
            <v:shape id="_x0000_s1070" type="#_x0000_t202" style="position:absolute;left:1368;top:3987;width:4290;height:1365" strokecolor="#4bacc6" strokeweight="2.5pt">
              <v:shadow color="#868686"/>
              <v:textbox style="mso-next-textbox:#_x0000_s1070">
                <w:txbxContent>
                  <w:p w:rsidR="005218D4" w:rsidRPr="00FD5909" w:rsidRDefault="005218D4" w:rsidP="005218D4">
                    <w:pPr>
                      <w:jc w:val="center"/>
                      <w:rPr>
                        <w:b/>
                        <w:u w:val="single"/>
                      </w:rPr>
                    </w:pPr>
                    <w:r w:rsidRPr="00FD5909">
                      <w:rPr>
                        <w:b/>
                        <w:u w:val="single"/>
                      </w:rPr>
                      <w:t>Внутренняя</w:t>
                    </w:r>
                  </w:p>
                  <w:p w:rsidR="005218D4" w:rsidRPr="00FD5909" w:rsidRDefault="005218D4" w:rsidP="005218D4">
                    <w:pPr>
                      <w:numPr>
                        <w:ilvl w:val="0"/>
                        <w:numId w:val="13"/>
                      </w:numPr>
                    </w:pPr>
                    <w:r w:rsidRPr="00FD5909">
                      <w:t>За отчетный период: четверть, полугодие, год</w:t>
                    </w:r>
                  </w:p>
                  <w:p w:rsidR="005218D4" w:rsidRPr="00FD5909" w:rsidRDefault="005218D4" w:rsidP="005218D4">
                    <w:pPr>
                      <w:numPr>
                        <w:ilvl w:val="0"/>
                        <w:numId w:val="13"/>
                      </w:numPr>
                    </w:pPr>
                    <w:r w:rsidRPr="00FD5909">
                      <w:t>Диагностика, мониторинг</w:t>
                    </w:r>
                  </w:p>
                  <w:p w:rsidR="005218D4" w:rsidRPr="00FD5909" w:rsidRDefault="005218D4" w:rsidP="005218D4">
                    <w:pPr>
                      <w:numPr>
                        <w:ilvl w:val="0"/>
                        <w:numId w:val="13"/>
                      </w:numPr>
                    </w:pPr>
                    <w:r w:rsidRPr="00FD5909">
                      <w:t>Аттестация</w:t>
                    </w:r>
                  </w:p>
                </w:txbxContent>
              </v:textbox>
            </v:shape>
            <v:shape id="_x0000_s1071" type="#_x0000_t202" style="position:absolute;left:6480;top:3987;width:4290;height:1365" strokecolor="#4bacc6" strokeweight="2.5pt">
              <v:shadow color="#868686"/>
              <v:textbox style="mso-next-textbox:#_x0000_s1071">
                <w:txbxContent>
                  <w:p w:rsidR="005218D4" w:rsidRPr="00FD5909" w:rsidRDefault="005218D4" w:rsidP="005218D4">
                    <w:pPr>
                      <w:jc w:val="center"/>
                      <w:rPr>
                        <w:b/>
                        <w:u w:val="single"/>
                      </w:rPr>
                    </w:pPr>
                    <w:r w:rsidRPr="00FD5909">
                      <w:rPr>
                        <w:b/>
                        <w:u w:val="single"/>
                      </w:rPr>
                      <w:t>Внешняя</w:t>
                    </w:r>
                  </w:p>
                  <w:p w:rsidR="005218D4" w:rsidRPr="00FD5909" w:rsidRDefault="005218D4" w:rsidP="005218D4">
                    <w:pPr>
                      <w:numPr>
                        <w:ilvl w:val="0"/>
                        <w:numId w:val="14"/>
                      </w:numPr>
                    </w:pPr>
                    <w:r w:rsidRPr="00FD5909">
                      <w:t>Государственная итоговая аттестация, в т.ч. ЕГЭ</w:t>
                    </w:r>
                  </w:p>
                  <w:p w:rsidR="005218D4" w:rsidRPr="00FD5909" w:rsidRDefault="005218D4" w:rsidP="005218D4">
                    <w:pPr>
                      <w:numPr>
                        <w:ilvl w:val="0"/>
                        <w:numId w:val="14"/>
                      </w:numPr>
                    </w:pPr>
                    <w:r w:rsidRPr="00FD5909">
                      <w:t>Контрольные работы органов муниципального управления</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2" type="#_x0000_t67" style="position:absolute;left:5405;top:5351;width:1349;height:284" strokecolor="#92cddc" strokeweight="1pt">
              <v:fill color2="#b6dde8" focusposition="1" focussize="" focus="100%" type="gradient"/>
              <v:shadow on="t" type="perspective" color="#205867" opacity=".5" offset="1pt" offset2="-3pt"/>
            </v:shape>
            <v:shape id="_x0000_s1073" type="#_x0000_t202" style="position:absolute;left:3844;top:5698;width:4654;height:456" strokecolor="#92cddc" strokeweight="1pt">
              <v:fill color2="#b6dde8" focusposition="1" focussize="" focus="100%" type="gradient"/>
              <v:shadow on="t" type="perspective" color="#205867" opacity=".5" offset="1pt" offset2="-3pt"/>
              <v:textbox style="mso-next-textbox:#_x0000_s1073">
                <w:txbxContent>
                  <w:p w:rsidR="005218D4" w:rsidRPr="00E120EB" w:rsidRDefault="005218D4" w:rsidP="005218D4">
                    <w:pPr>
                      <w:jc w:val="center"/>
                    </w:pPr>
                    <w:r>
                      <w:t>Уровни оценки</w:t>
                    </w:r>
                  </w:p>
                </w:txbxContent>
              </v:textbox>
            </v:shape>
            <v:shape id="_x0000_s1074" type="#_x0000_t202" style="position:absolute;left:2576;top:6336;width:6896;height:923" strokecolor="#4bacc6" strokeweight="2.5pt">
              <v:shadow color="#868686"/>
              <v:textbox style="mso-next-textbox:#_x0000_s1074">
                <w:txbxContent>
                  <w:p w:rsidR="005218D4" w:rsidRPr="00FD5909" w:rsidRDefault="005218D4" w:rsidP="005218D4">
                    <w:pPr>
                      <w:jc w:val="center"/>
                    </w:pPr>
                    <w:r w:rsidRPr="00FD5909">
                      <w:t>Учитель – предмет</w:t>
                    </w:r>
                  </w:p>
                  <w:p w:rsidR="005218D4" w:rsidRPr="00FD5909" w:rsidRDefault="005218D4" w:rsidP="005218D4">
                    <w:pPr>
                      <w:jc w:val="center"/>
                    </w:pPr>
                    <w:r w:rsidRPr="00FD5909">
                      <w:t>Классный руководитель – класс</w:t>
                    </w:r>
                  </w:p>
                  <w:p w:rsidR="005218D4" w:rsidRPr="00FD5909" w:rsidRDefault="005218D4" w:rsidP="005218D4">
                    <w:pPr>
                      <w:jc w:val="center"/>
                    </w:pPr>
                    <w:r w:rsidRPr="00FD5909">
                      <w:t>Администрация – параллель, ступень, гимназия</w:t>
                    </w:r>
                  </w:p>
                </w:txbxContent>
              </v:textbox>
            </v:shape>
            <v:shape id="_x0000_s1075" type="#_x0000_t67" style="position:absolute;left:5466;top:7260;width:1349;height:284" strokecolor="#92cddc" strokeweight="1pt">
              <v:fill color2="#b6dde8" focusposition="1" focussize="" focus="100%" type="gradient"/>
              <v:shadow on="t" type="perspective" color="#205867" opacity=".5" offset="1pt" offset2="-3pt"/>
            </v:shape>
            <v:shape id="_x0000_s1076" type="#_x0000_t202" style="position:absolute;left:3753;top:7637;width:4654;height:456" strokecolor="#92cddc" strokeweight="1pt">
              <v:fill color2="#b6dde8" focusposition="1" focussize="" focus="100%" type="gradient"/>
              <v:shadow on="t" type="perspective" color="#205867" opacity=".5" offset="1pt" offset2="-3pt"/>
              <v:textbox style="mso-next-textbox:#_x0000_s1076">
                <w:txbxContent>
                  <w:p w:rsidR="005218D4" w:rsidRPr="00E120EB" w:rsidRDefault="005218D4" w:rsidP="005218D4">
                    <w:pPr>
                      <w:jc w:val="center"/>
                    </w:pPr>
                    <w:r>
                      <w:t>Критерии оценивания</w:t>
                    </w:r>
                  </w:p>
                </w:txbxContent>
              </v:textbox>
            </v:shape>
            <v:shape id="_x0000_s1077" type="#_x0000_t202" style="position:absolute;left:1115;top:8252;width:4290;height:1349" strokecolor="#4bacc6" strokeweight="2.5pt">
              <v:shadow color="#868686"/>
              <v:textbox style="mso-next-textbox:#_x0000_s1077">
                <w:txbxContent>
                  <w:p w:rsidR="005218D4" w:rsidRPr="00FD5909" w:rsidRDefault="005218D4" w:rsidP="005218D4">
                    <w:pPr>
                      <w:jc w:val="center"/>
                      <w:rPr>
                        <w:b/>
                        <w:u w:val="single"/>
                      </w:rPr>
                    </w:pPr>
                    <w:r w:rsidRPr="00FD5909">
                      <w:rPr>
                        <w:b/>
                        <w:u w:val="single"/>
                      </w:rPr>
                      <w:t>Качественные показатели</w:t>
                    </w:r>
                  </w:p>
                  <w:p w:rsidR="005218D4" w:rsidRPr="00FD5909" w:rsidRDefault="005218D4" w:rsidP="005218D4">
                    <w:pPr>
                      <w:numPr>
                        <w:ilvl w:val="0"/>
                        <w:numId w:val="15"/>
                      </w:numPr>
                    </w:pPr>
                    <w:r w:rsidRPr="00FD5909">
                      <w:t xml:space="preserve">Уровень </w:t>
                    </w:r>
                    <w:proofErr w:type="spellStart"/>
                    <w:r w:rsidRPr="00FD5909">
                      <w:t>обученности</w:t>
                    </w:r>
                    <w:proofErr w:type="spellEnd"/>
                  </w:p>
                  <w:p w:rsidR="005218D4" w:rsidRPr="00FD5909" w:rsidRDefault="005218D4" w:rsidP="005218D4">
                    <w:pPr>
                      <w:numPr>
                        <w:ilvl w:val="0"/>
                        <w:numId w:val="15"/>
                      </w:numPr>
                    </w:pPr>
                    <w:r w:rsidRPr="00FD5909">
                      <w:t>Качество знаний</w:t>
                    </w:r>
                  </w:p>
                  <w:p w:rsidR="005218D4" w:rsidRPr="00FD5909" w:rsidRDefault="005218D4" w:rsidP="005218D4">
                    <w:pPr>
                      <w:numPr>
                        <w:ilvl w:val="0"/>
                        <w:numId w:val="15"/>
                      </w:numPr>
                    </w:pPr>
                    <w:r w:rsidRPr="00FD5909">
                      <w:t>Средний балл</w:t>
                    </w:r>
                  </w:p>
                  <w:p w:rsidR="005218D4" w:rsidRPr="00FD5909" w:rsidRDefault="005218D4" w:rsidP="005218D4">
                    <w:pPr>
                      <w:numPr>
                        <w:ilvl w:val="0"/>
                        <w:numId w:val="15"/>
                      </w:numPr>
                    </w:pPr>
                    <w:r w:rsidRPr="00FD5909">
                      <w:t>Уровень успешности</w:t>
                    </w:r>
                  </w:p>
                  <w:p w:rsidR="005218D4" w:rsidRPr="00E120EB" w:rsidRDefault="005218D4" w:rsidP="005218D4">
                    <w:pPr>
                      <w:ind w:left="720"/>
                    </w:pPr>
                  </w:p>
                </w:txbxContent>
              </v:textbox>
            </v:shape>
            <v:shape id="_x0000_s1078" type="#_x0000_t202" style="position:absolute;left:5870;top:8252;width:5569;height:1876" strokecolor="#4bacc6" strokeweight="2.5pt">
              <v:shadow color="#868686"/>
              <v:textbox style="mso-next-textbox:#_x0000_s1078">
                <w:txbxContent>
                  <w:p w:rsidR="005218D4" w:rsidRPr="00FD5909" w:rsidRDefault="005218D4" w:rsidP="005218D4">
                    <w:pPr>
                      <w:jc w:val="center"/>
                      <w:rPr>
                        <w:b/>
                        <w:u w:val="single"/>
                      </w:rPr>
                    </w:pPr>
                    <w:r w:rsidRPr="00FD5909">
                      <w:rPr>
                        <w:b/>
                        <w:u w:val="single"/>
                      </w:rPr>
                      <w:t>Количественные показатели</w:t>
                    </w:r>
                  </w:p>
                  <w:p w:rsidR="005218D4" w:rsidRPr="00FD5909" w:rsidRDefault="005218D4" w:rsidP="005218D4">
                    <w:pPr>
                      <w:numPr>
                        <w:ilvl w:val="0"/>
                        <w:numId w:val="16"/>
                      </w:numPr>
                    </w:pPr>
                    <w:r w:rsidRPr="00FD5909">
                      <w:t>Количество отличников</w:t>
                    </w:r>
                  </w:p>
                  <w:p w:rsidR="005218D4" w:rsidRPr="00FD5909" w:rsidRDefault="005218D4" w:rsidP="005218D4">
                    <w:pPr>
                      <w:numPr>
                        <w:ilvl w:val="0"/>
                        <w:numId w:val="16"/>
                      </w:numPr>
                    </w:pPr>
                    <w:r w:rsidRPr="00FD5909">
                      <w:t>Количество хорошистов</w:t>
                    </w:r>
                  </w:p>
                  <w:p w:rsidR="005218D4" w:rsidRPr="00FD5909" w:rsidRDefault="005218D4" w:rsidP="005218D4">
                    <w:pPr>
                      <w:numPr>
                        <w:ilvl w:val="0"/>
                        <w:numId w:val="16"/>
                      </w:numPr>
                    </w:pPr>
                    <w:r w:rsidRPr="00FD5909">
                      <w:t>Количество троечников</w:t>
                    </w:r>
                  </w:p>
                  <w:p w:rsidR="005218D4" w:rsidRPr="00FD5909" w:rsidRDefault="005218D4" w:rsidP="005218D4">
                    <w:pPr>
                      <w:numPr>
                        <w:ilvl w:val="0"/>
                        <w:numId w:val="16"/>
                      </w:numPr>
                    </w:pPr>
                    <w:r w:rsidRPr="00FD5909">
                      <w:t>Количество учащихся, имеющих одну «4»</w:t>
                    </w:r>
                  </w:p>
                  <w:p w:rsidR="005218D4" w:rsidRPr="00FD5909" w:rsidRDefault="005218D4" w:rsidP="005218D4">
                    <w:pPr>
                      <w:numPr>
                        <w:ilvl w:val="0"/>
                        <w:numId w:val="16"/>
                      </w:numPr>
                    </w:pPr>
                    <w:r w:rsidRPr="00FD5909">
                      <w:t>Количество учащихся, имеющих одну «3»</w:t>
                    </w:r>
                  </w:p>
                  <w:p w:rsidR="005218D4" w:rsidRPr="00FD5909" w:rsidRDefault="005218D4" w:rsidP="005218D4">
                    <w:pPr>
                      <w:numPr>
                        <w:ilvl w:val="0"/>
                        <w:numId w:val="16"/>
                      </w:numPr>
                    </w:pPr>
                    <w:r w:rsidRPr="00FD5909">
                      <w:t xml:space="preserve">Количество </w:t>
                    </w:r>
                    <w:proofErr w:type="gramStart"/>
                    <w:r w:rsidRPr="00FD5909">
                      <w:t>неуспевающих</w:t>
                    </w:r>
                    <w:proofErr w:type="gramEnd"/>
                  </w:p>
                  <w:p w:rsidR="005218D4" w:rsidRPr="00FD5909" w:rsidRDefault="005218D4" w:rsidP="005218D4">
                    <w:pPr>
                      <w:ind w:left="720"/>
                    </w:pPr>
                  </w:p>
                </w:txbxContent>
              </v:textbox>
            </v:shape>
            <v:shape id="_x0000_s1079" type="#_x0000_t67" style="position:absolute;left:5182;top:10128;width:1349;height:284" strokecolor="#92cddc" strokeweight="1pt">
              <v:fill color2="#b6dde8" focusposition="1" focussize="" focus="100%" type="gradient"/>
              <v:shadow on="t" type="perspective" color="#205867" opacity=".5" offset="1pt" offset2="-3pt"/>
            </v:shape>
            <v:shape id="_x0000_s1080" type="#_x0000_t202" style="position:absolute;left:3510;top:10464;width:4654;height:456" strokecolor="#92cddc" strokeweight="1pt">
              <v:fill color2="#b6dde8" focusposition="1" focussize="" focus="100%" type="gradient"/>
              <v:shadow on="t" type="perspective" color="#205867" opacity=".5" offset="1pt" offset2="-3pt"/>
              <v:textbox style="mso-next-textbox:#_x0000_s1080">
                <w:txbxContent>
                  <w:p w:rsidR="005218D4" w:rsidRPr="00E120EB" w:rsidRDefault="005218D4" w:rsidP="005218D4">
                    <w:pPr>
                      <w:jc w:val="center"/>
                    </w:pPr>
                    <w:r>
                      <w:t>Динамика качественных показателей</w:t>
                    </w:r>
                  </w:p>
                </w:txbxContent>
              </v:textbox>
            </v:shape>
            <v:shape id="_x0000_s1081" type="#_x0000_t67" style="position:absolute;left:5131;top:11620;width:1349;height:284" strokecolor="#92cddc" strokeweight="1pt">
              <v:fill color2="#b6dde8" focusposition="1" focussize="" focus="100%" type="gradient"/>
              <v:shadow on="t" type="perspective" color="#205867" opacity=".5" offset="1pt" offset2="-3pt"/>
            </v:shape>
            <v:shape id="_x0000_s1082" type="#_x0000_t202" style="position:absolute;left:3510;top:11975;width:4654;height:456" strokecolor="#92cddc" strokeweight="1pt">
              <v:fill color2="#b6dde8" focusposition="1" focussize="" focus="100%" type="gradient"/>
              <v:shadow on="t" type="perspective" color="#205867" opacity=".5" offset="1pt" offset2="-3pt"/>
              <v:textbox style="mso-next-textbox:#_x0000_s1082">
                <w:txbxContent>
                  <w:p w:rsidR="005218D4" w:rsidRPr="00E120EB" w:rsidRDefault="005218D4" w:rsidP="005218D4">
                    <w:pPr>
                      <w:jc w:val="center"/>
                    </w:pPr>
                    <w:r>
                      <w:t>Управленческое решение</w:t>
                    </w:r>
                  </w:p>
                </w:txbxContent>
              </v:textbox>
            </v:shape>
            <v:shape id="_x0000_s1083" type="#_x0000_t67" style="position:absolute;left:5243;top:13262;width:1349;height:284" strokecolor="#92cddc" strokeweight="1pt">
              <v:fill color2="#b6dde8" focusposition="1" focussize="" focus="100%" type="gradient"/>
              <v:shadow on="t" type="perspective" color="#205867" opacity=".5" offset="1pt" offset2="-3pt"/>
            </v:shape>
            <v:shape id="_x0000_s1084" type="#_x0000_t202" style="position:absolute;left:1115;top:13617;width:9644;height:456" strokecolor="#92cddc" strokeweight="1pt">
              <v:fill color2="#b6dde8" focusposition="1" focussize="" focus="100%" type="gradient"/>
              <v:shadow on="t" type="perspective" color="#205867" opacity=".5" offset="1pt" offset2="-3pt"/>
              <v:textbox style="mso-next-textbox:#_x0000_s1084">
                <w:txbxContent>
                  <w:p w:rsidR="005218D4" w:rsidRPr="00E120EB" w:rsidRDefault="005218D4" w:rsidP="005218D4">
                    <w:pPr>
                      <w:jc w:val="center"/>
                    </w:pPr>
                    <w:r>
                      <w:t>Итог деятельности администрации по оценке качества обучения</w:t>
                    </w:r>
                  </w:p>
                </w:txbxContent>
              </v:textbox>
            </v:shape>
            <v:shape id="_x0000_s1085" type="#_x0000_t202" style="position:absolute;left:1115;top:11071;width:2627;height:494" strokecolor="#4bacc6" strokeweight="2.5pt">
              <v:shadow color="#868686"/>
              <v:textbox style="mso-next-textbox:#_x0000_s1085">
                <w:txbxContent>
                  <w:p w:rsidR="005218D4" w:rsidRPr="00FD5909" w:rsidRDefault="005218D4" w:rsidP="005218D4">
                    <w:pPr>
                      <w:jc w:val="center"/>
                    </w:pPr>
                    <w:r w:rsidRPr="00FD5909">
                      <w:t>Допустимая</w:t>
                    </w:r>
                  </w:p>
                </w:txbxContent>
              </v:textbox>
            </v:shape>
            <v:shape id="_x0000_s1086" type="#_x0000_t202" style="position:absolute;left:4188;top:11071;width:2627;height:494" strokecolor="#4bacc6" strokeweight="2.5pt">
              <v:shadow color="#868686"/>
              <v:textbox style="mso-next-textbox:#_x0000_s1086">
                <w:txbxContent>
                  <w:p w:rsidR="005218D4" w:rsidRPr="00FD5909" w:rsidRDefault="005218D4" w:rsidP="005218D4">
                    <w:pPr>
                      <w:jc w:val="center"/>
                    </w:pPr>
                    <w:r w:rsidRPr="00FD5909">
                      <w:t>Тревожная</w:t>
                    </w:r>
                  </w:p>
                </w:txbxContent>
              </v:textbox>
            </v:shape>
            <v:shape id="_x0000_s1087" type="#_x0000_t202" style="position:absolute;left:7372;top:11071;width:2627;height:494" strokecolor="#4bacc6" strokeweight="2.5pt">
              <v:shadow color="#868686"/>
              <v:textbox style="mso-next-textbox:#_x0000_s1087">
                <w:txbxContent>
                  <w:p w:rsidR="005218D4" w:rsidRPr="00FD5909" w:rsidRDefault="005218D4" w:rsidP="005218D4">
                    <w:pPr>
                      <w:jc w:val="center"/>
                    </w:pPr>
                    <w:r w:rsidRPr="00FD5909">
                      <w:t>Критическая</w:t>
                    </w:r>
                  </w:p>
                </w:txbxContent>
              </v:textbox>
            </v:shape>
            <v:shape id="_x0000_s1088" type="#_x0000_t202" style="position:absolute;left:1217;top:12532;width:2627;height:494" strokecolor="#4bacc6" strokeweight="2.5pt">
              <v:shadow color="#868686"/>
              <v:textbox style="mso-next-textbox:#_x0000_s1088">
                <w:txbxContent>
                  <w:p w:rsidR="005218D4" w:rsidRPr="00392149" w:rsidRDefault="005218D4" w:rsidP="005218D4">
                    <w:pPr>
                      <w:jc w:val="center"/>
                    </w:pPr>
                    <w:r w:rsidRPr="00392149">
                      <w:t>Самоанализ педагога</w:t>
                    </w:r>
                  </w:p>
                </w:txbxContent>
              </v:textbox>
            </v:shape>
            <v:shape id="_x0000_s1089" type="#_x0000_t202" style="position:absolute;left:4036;top:12532;width:3458;height:676" strokecolor="#4bacc6" strokeweight="2.5pt">
              <v:shadow color="#868686"/>
              <v:textbox style="mso-next-textbox:#_x0000_s1089">
                <w:txbxContent>
                  <w:p w:rsidR="005218D4" w:rsidRDefault="005218D4" w:rsidP="005218D4">
                    <w:pPr>
                      <w:jc w:val="center"/>
                    </w:pPr>
                    <w:r w:rsidRPr="00FD5909">
                      <w:t>Собе</w:t>
                    </w:r>
                    <w:r w:rsidRPr="00392149">
                      <w:t xml:space="preserve">седование педагога </w:t>
                    </w:r>
                  </w:p>
                  <w:p w:rsidR="005218D4" w:rsidRPr="00392149" w:rsidRDefault="005218D4" w:rsidP="005218D4">
                    <w:pPr>
                      <w:jc w:val="center"/>
                    </w:pPr>
                    <w:r w:rsidRPr="00392149">
                      <w:t>с администрацией</w:t>
                    </w:r>
                  </w:p>
                </w:txbxContent>
              </v:textbox>
            </v:shape>
            <v:shape id="_x0000_s1090" type="#_x0000_t202" style="position:absolute;left:7737;top:12532;width:2911;height:676" strokecolor="#4bacc6" strokeweight="2.5pt">
              <v:shadow color="#868686"/>
              <v:textbox style="mso-next-textbox:#_x0000_s1090">
                <w:txbxContent>
                  <w:p w:rsidR="005218D4" w:rsidRDefault="005218D4" w:rsidP="005218D4">
                    <w:pPr>
                      <w:jc w:val="center"/>
                    </w:pPr>
                    <w:r w:rsidRPr="00392149">
                      <w:t xml:space="preserve">Персональный контроль </w:t>
                    </w:r>
                  </w:p>
                  <w:p w:rsidR="005218D4" w:rsidRPr="00392149" w:rsidRDefault="005218D4" w:rsidP="005218D4">
                    <w:pPr>
                      <w:jc w:val="center"/>
                    </w:pPr>
                    <w:r w:rsidRPr="00392149">
                      <w:t>деятельности педагога</w:t>
                    </w:r>
                  </w:p>
                </w:txbxContent>
              </v:textbox>
            </v:shape>
            <v:shape id="_x0000_s1091" type="#_x0000_t202" style="position:absolute;left:1055;top:14359;width:2170;height:710" strokecolor="#4bacc6" strokeweight="2.5pt">
              <v:shadow color="#868686"/>
              <v:textbox style="mso-next-textbox:#_x0000_s1091">
                <w:txbxContent>
                  <w:p w:rsidR="005218D4" w:rsidRDefault="005218D4" w:rsidP="005218D4">
                    <w:pPr>
                      <w:jc w:val="center"/>
                    </w:pPr>
                    <w:r>
                      <w:t xml:space="preserve">Анализ работы </w:t>
                    </w:r>
                  </w:p>
                  <w:p w:rsidR="005218D4" w:rsidRPr="00392149" w:rsidRDefault="005218D4" w:rsidP="005218D4">
                    <w:pPr>
                      <w:jc w:val="center"/>
                    </w:pPr>
                    <w:r>
                      <w:t>гимназии</w:t>
                    </w:r>
                  </w:p>
                </w:txbxContent>
              </v:textbox>
            </v:shape>
            <v:shape id="_x0000_s1092" type="#_x0000_t202" style="position:absolute;left:3599;top:14359;width:2059;height:710" strokecolor="#4bacc6" strokeweight="2.5pt">
              <v:shadow color="#868686"/>
              <v:textbox style="mso-next-textbox:#_x0000_s1092">
                <w:txbxContent>
                  <w:p w:rsidR="005218D4" w:rsidRDefault="005218D4" w:rsidP="005218D4">
                    <w:pPr>
                      <w:jc w:val="center"/>
                    </w:pPr>
                    <w:r>
                      <w:t xml:space="preserve">Анализ работы </w:t>
                    </w:r>
                  </w:p>
                  <w:p w:rsidR="005218D4" w:rsidRPr="00392149" w:rsidRDefault="005218D4" w:rsidP="005218D4">
                    <w:pPr>
                      <w:jc w:val="center"/>
                    </w:pPr>
                    <w:r>
                      <w:t>кафедры</w:t>
                    </w:r>
                  </w:p>
                </w:txbxContent>
              </v:textbox>
            </v:shape>
            <v:shape id="_x0000_s1093" type="#_x0000_t202" style="position:absolute;left:5870;top:14359;width:1967;height:710" strokecolor="#4bacc6" strokeweight="2.5pt">
              <v:shadow color="#868686"/>
              <v:textbox style="mso-next-textbox:#_x0000_s1093">
                <w:txbxContent>
                  <w:p w:rsidR="005218D4" w:rsidRDefault="005218D4" w:rsidP="005218D4">
                    <w:pPr>
                      <w:jc w:val="center"/>
                    </w:pPr>
                    <w:r>
                      <w:t>Аттестация</w:t>
                    </w:r>
                  </w:p>
                  <w:p w:rsidR="005218D4" w:rsidRPr="00392149" w:rsidRDefault="005218D4" w:rsidP="005218D4">
                    <w:pPr>
                      <w:jc w:val="center"/>
                    </w:pPr>
                    <w:r>
                      <w:t xml:space="preserve"> учителей</w:t>
                    </w:r>
                  </w:p>
                </w:txbxContent>
              </v:textbox>
            </v:shape>
            <v:shape id="_x0000_s1094" type="#_x0000_t202" style="position:absolute;left:8011;top:14359;width:3164;height:710" strokecolor="#4bacc6" strokeweight="2.5pt">
              <v:shadow color="#868686"/>
              <v:textbox style="mso-next-textbox:#_x0000_s1094">
                <w:txbxContent>
                  <w:p w:rsidR="005218D4" w:rsidRPr="00392149" w:rsidRDefault="005218D4" w:rsidP="005218D4">
                    <w:pPr>
                      <w:jc w:val="center"/>
                    </w:pPr>
                    <w:r>
                      <w:t>Материальное стимулирование педагогических работников</w:t>
                    </w:r>
                  </w:p>
                </w:txbxContent>
              </v:textbox>
            </v:shape>
            <v:shape id="_x0000_s1095" type="#_x0000_t32" style="position:absolute;left:3610;top:3724;width:254;height:262;flip:x" o:connectortype="straight">
              <v:stroke endarrow="block"/>
            </v:shape>
            <v:shape id="_x0000_s1096" type="#_x0000_t32" style="position:absolute;left:8498;top:3724;width:264;height:262" o:connectortype="straight">
              <v:stroke endarrow="block"/>
            </v:shape>
            <v:shape id="_x0000_s1097" type="#_x0000_t32" style="position:absolute;left:6186;top:6153;width:0;height:183" o:connectortype="straight">
              <v:stroke endarrow="block"/>
            </v:shape>
            <v:shape id="_x0000_s1098" type="#_x0000_t32" style="position:absolute;left:3510;top:8093;width:243;height:159;flip:x" o:connectortype="straight">
              <v:stroke endarrow="block"/>
            </v:shape>
            <v:shape id="_x0000_s1099" type="#_x0000_t32" style="position:absolute;left:8407;top:8093;width:223;height:159" o:connectortype="straight">
              <v:stroke endarrow="block"/>
            </v:shape>
            <v:shape id="_x0000_s1100" type="#_x0000_t32" style="position:absolute;left:3316;top:10919;width:194;height:152;flip:x" o:connectortype="straight">
              <v:stroke endarrow="block"/>
            </v:shape>
            <v:shape id="_x0000_s1101" type="#_x0000_t32" style="position:absolute;left:8164;top:10919;width:162;height:152" o:connectortype="straight">
              <v:stroke endarrow="block"/>
            </v:shape>
            <v:shape id="_x0000_s1102" type="#_x0000_t32" style="position:absolute;left:2261;top:14073;width:0;height:286" o:connectortype="straight">
              <v:stroke endarrow="block"/>
            </v:shape>
            <v:shape id="_x0000_s1103" type="#_x0000_t32" style="position:absolute;left:4584;top:14073;width:0;height:286" o:connectortype="straight">
              <v:stroke endarrow="block"/>
            </v:shape>
            <v:shape id="_x0000_s1104" type="#_x0000_t32" style="position:absolute;left:6815;top:14073;width:0;height:226" o:connectortype="straight">
              <v:stroke endarrow="block"/>
            </v:shape>
            <v:shape id="_x0000_s1105" type="#_x0000_t32" style="position:absolute;left:9401;top:14073;width:0;height:226" o:connectortype="straight">
              <v:stroke endarrow="block"/>
            </v:shape>
            <v:shape id="_x0000_s1106" type="#_x0000_t32" style="position:absolute;left:3360;top:12431;width:150;height:101;flip:x" o:connectortype="straight">
              <v:stroke endarrow="block"/>
            </v:shape>
            <v:shape id="_x0000_s1107" type="#_x0000_t32" style="position:absolute;left:8164;top:12431;width:92;height:101" o:connectortype="straight">
              <v:stroke endarrow="block"/>
            </v:shape>
          </v:group>
        </w:pict>
      </w:r>
    </w:p>
    <w:p w:rsidR="005218D4" w:rsidRPr="001A143B" w:rsidRDefault="005218D4" w:rsidP="00F371C1">
      <w:pPr>
        <w:spacing w:line="360" w:lineRule="auto"/>
        <w:jc w:val="both"/>
        <w:rPr>
          <w:sz w:val="28"/>
          <w:szCs w:val="28"/>
        </w:rPr>
      </w:pPr>
    </w:p>
    <w:p w:rsidR="005218D4" w:rsidRPr="001A143B" w:rsidRDefault="005218D4" w:rsidP="00F371C1">
      <w:pPr>
        <w:spacing w:line="360" w:lineRule="auto"/>
        <w:jc w:val="both"/>
        <w:rPr>
          <w:sz w:val="28"/>
          <w:szCs w:val="28"/>
        </w:rPr>
      </w:pPr>
    </w:p>
    <w:p w:rsidR="005218D4" w:rsidRPr="001A143B" w:rsidRDefault="005218D4" w:rsidP="00F371C1">
      <w:pPr>
        <w:spacing w:line="360" w:lineRule="auto"/>
        <w:jc w:val="both"/>
        <w:rPr>
          <w:sz w:val="28"/>
          <w:szCs w:val="28"/>
        </w:rPr>
      </w:pPr>
    </w:p>
    <w:p w:rsidR="005218D4" w:rsidRPr="001A143B" w:rsidRDefault="005218D4" w:rsidP="00F371C1">
      <w:pPr>
        <w:spacing w:line="360" w:lineRule="auto"/>
        <w:jc w:val="both"/>
        <w:rPr>
          <w:sz w:val="28"/>
          <w:szCs w:val="28"/>
        </w:rPr>
      </w:pPr>
    </w:p>
    <w:p w:rsidR="005218D4" w:rsidRPr="001A143B" w:rsidRDefault="005218D4" w:rsidP="00F371C1">
      <w:pPr>
        <w:spacing w:line="360" w:lineRule="auto"/>
        <w:jc w:val="both"/>
        <w:rPr>
          <w:sz w:val="28"/>
          <w:szCs w:val="28"/>
        </w:rPr>
      </w:pPr>
    </w:p>
    <w:p w:rsidR="005218D4" w:rsidRPr="001A143B" w:rsidRDefault="005218D4" w:rsidP="00F371C1">
      <w:pPr>
        <w:spacing w:line="360" w:lineRule="auto"/>
        <w:jc w:val="both"/>
        <w:rPr>
          <w:sz w:val="28"/>
          <w:szCs w:val="28"/>
        </w:rPr>
      </w:pPr>
    </w:p>
    <w:p w:rsidR="005218D4" w:rsidRPr="001A143B" w:rsidRDefault="005218D4" w:rsidP="00F371C1">
      <w:pPr>
        <w:spacing w:line="360" w:lineRule="auto"/>
        <w:jc w:val="both"/>
        <w:rPr>
          <w:sz w:val="28"/>
          <w:szCs w:val="28"/>
        </w:rPr>
      </w:pPr>
    </w:p>
    <w:p w:rsidR="005218D4" w:rsidRPr="001A143B" w:rsidRDefault="005218D4" w:rsidP="00F371C1">
      <w:pPr>
        <w:spacing w:line="360" w:lineRule="auto"/>
        <w:jc w:val="both"/>
        <w:rPr>
          <w:sz w:val="28"/>
          <w:szCs w:val="28"/>
        </w:rPr>
      </w:pPr>
    </w:p>
    <w:p w:rsidR="005218D4" w:rsidRPr="001A143B" w:rsidRDefault="005218D4" w:rsidP="00F371C1">
      <w:pPr>
        <w:spacing w:line="360" w:lineRule="auto"/>
        <w:jc w:val="both"/>
        <w:rPr>
          <w:sz w:val="28"/>
          <w:szCs w:val="28"/>
        </w:rPr>
      </w:pPr>
    </w:p>
    <w:p w:rsidR="005218D4" w:rsidRPr="001A143B" w:rsidRDefault="005218D4" w:rsidP="00F371C1">
      <w:pPr>
        <w:spacing w:line="360" w:lineRule="auto"/>
        <w:jc w:val="both"/>
        <w:rPr>
          <w:sz w:val="28"/>
          <w:szCs w:val="28"/>
        </w:rPr>
      </w:pPr>
    </w:p>
    <w:p w:rsidR="005218D4" w:rsidRPr="001A143B" w:rsidRDefault="005218D4" w:rsidP="00F371C1">
      <w:pPr>
        <w:spacing w:line="360" w:lineRule="auto"/>
        <w:jc w:val="both"/>
        <w:rPr>
          <w:sz w:val="28"/>
          <w:szCs w:val="28"/>
        </w:rPr>
      </w:pPr>
    </w:p>
    <w:p w:rsidR="005218D4" w:rsidRPr="001A143B" w:rsidRDefault="005218D4" w:rsidP="00F371C1">
      <w:pPr>
        <w:spacing w:line="360" w:lineRule="auto"/>
        <w:jc w:val="both"/>
        <w:rPr>
          <w:sz w:val="28"/>
          <w:szCs w:val="28"/>
        </w:rPr>
      </w:pPr>
    </w:p>
    <w:p w:rsidR="005218D4" w:rsidRPr="001A143B" w:rsidRDefault="005218D4" w:rsidP="00F371C1">
      <w:pPr>
        <w:spacing w:line="360" w:lineRule="auto"/>
        <w:jc w:val="both"/>
        <w:rPr>
          <w:sz w:val="28"/>
          <w:szCs w:val="28"/>
        </w:rPr>
      </w:pPr>
      <w:r w:rsidRPr="001A143B">
        <w:rPr>
          <w:sz w:val="28"/>
          <w:szCs w:val="28"/>
        </w:rPr>
        <w:t>Рис. 2. Модель оценки качества обучения.</w:t>
      </w:r>
    </w:p>
    <w:p w:rsidR="005218D4" w:rsidRPr="001A143B" w:rsidRDefault="005218D4" w:rsidP="00F371C1">
      <w:pPr>
        <w:spacing w:line="360" w:lineRule="auto"/>
        <w:ind w:firstLine="360"/>
        <w:jc w:val="both"/>
        <w:rPr>
          <w:b/>
          <w:sz w:val="28"/>
          <w:szCs w:val="28"/>
        </w:rPr>
      </w:pPr>
      <w:r w:rsidRPr="001A143B">
        <w:rPr>
          <w:sz w:val="28"/>
          <w:szCs w:val="28"/>
        </w:rPr>
        <w:t>Данная модель оценки качества обучения учитывает:</w:t>
      </w:r>
    </w:p>
    <w:p w:rsidR="005218D4" w:rsidRPr="001A143B" w:rsidRDefault="005218D4" w:rsidP="00F371C1">
      <w:pPr>
        <w:numPr>
          <w:ilvl w:val="0"/>
          <w:numId w:val="9"/>
        </w:numPr>
        <w:spacing w:line="360" w:lineRule="auto"/>
        <w:jc w:val="both"/>
        <w:rPr>
          <w:b/>
          <w:sz w:val="28"/>
          <w:szCs w:val="28"/>
        </w:rPr>
      </w:pPr>
      <w:r w:rsidRPr="001A143B">
        <w:rPr>
          <w:sz w:val="28"/>
          <w:szCs w:val="28"/>
        </w:rPr>
        <w:t>уровни оценивания;</w:t>
      </w:r>
    </w:p>
    <w:p w:rsidR="005218D4" w:rsidRPr="001A143B" w:rsidRDefault="005218D4" w:rsidP="00F371C1">
      <w:pPr>
        <w:numPr>
          <w:ilvl w:val="0"/>
          <w:numId w:val="9"/>
        </w:numPr>
        <w:spacing w:line="360" w:lineRule="auto"/>
        <w:jc w:val="both"/>
        <w:rPr>
          <w:sz w:val="28"/>
          <w:szCs w:val="28"/>
        </w:rPr>
      </w:pPr>
      <w:r w:rsidRPr="001A143B">
        <w:rPr>
          <w:sz w:val="28"/>
          <w:szCs w:val="28"/>
        </w:rPr>
        <w:lastRenderedPageBreak/>
        <w:t>критерии оценивания;</w:t>
      </w:r>
    </w:p>
    <w:p w:rsidR="005218D4" w:rsidRPr="001A143B" w:rsidRDefault="005218D4" w:rsidP="00F371C1">
      <w:pPr>
        <w:numPr>
          <w:ilvl w:val="0"/>
          <w:numId w:val="9"/>
        </w:numPr>
        <w:spacing w:line="360" w:lineRule="auto"/>
        <w:jc w:val="both"/>
        <w:rPr>
          <w:sz w:val="28"/>
          <w:szCs w:val="28"/>
        </w:rPr>
      </w:pPr>
      <w:r w:rsidRPr="001A143B">
        <w:rPr>
          <w:sz w:val="28"/>
          <w:szCs w:val="28"/>
        </w:rPr>
        <w:t>динамику оценивания.</w:t>
      </w:r>
    </w:p>
    <w:p w:rsidR="005218D4" w:rsidRPr="001A143B" w:rsidRDefault="005218D4" w:rsidP="00F371C1">
      <w:pPr>
        <w:spacing w:line="360" w:lineRule="auto"/>
        <w:ind w:firstLine="360"/>
        <w:jc w:val="both"/>
        <w:rPr>
          <w:sz w:val="28"/>
          <w:szCs w:val="28"/>
        </w:rPr>
      </w:pPr>
      <w:r w:rsidRPr="001A143B">
        <w:rPr>
          <w:sz w:val="28"/>
          <w:szCs w:val="28"/>
        </w:rPr>
        <w:t xml:space="preserve">Модель оценки качества обучения предполагает, что результаты обучения учеников могут быть оценены на разных уровнях: </w:t>
      </w:r>
    </w:p>
    <w:p w:rsidR="005218D4" w:rsidRPr="001A143B" w:rsidRDefault="005218D4" w:rsidP="00F371C1">
      <w:pPr>
        <w:numPr>
          <w:ilvl w:val="0"/>
          <w:numId w:val="10"/>
        </w:numPr>
        <w:spacing w:line="360" w:lineRule="auto"/>
        <w:jc w:val="both"/>
        <w:rPr>
          <w:sz w:val="28"/>
          <w:szCs w:val="28"/>
        </w:rPr>
      </w:pPr>
      <w:r w:rsidRPr="001A143B">
        <w:rPr>
          <w:sz w:val="28"/>
          <w:szCs w:val="28"/>
        </w:rPr>
        <w:t>учитель – предмет</w:t>
      </w:r>
    </w:p>
    <w:p w:rsidR="005218D4" w:rsidRPr="001A143B" w:rsidRDefault="005218D4" w:rsidP="00F371C1">
      <w:pPr>
        <w:numPr>
          <w:ilvl w:val="0"/>
          <w:numId w:val="10"/>
        </w:numPr>
        <w:spacing w:line="360" w:lineRule="auto"/>
        <w:jc w:val="both"/>
        <w:rPr>
          <w:sz w:val="28"/>
          <w:szCs w:val="28"/>
        </w:rPr>
      </w:pPr>
      <w:r w:rsidRPr="001A143B">
        <w:rPr>
          <w:sz w:val="28"/>
          <w:szCs w:val="28"/>
        </w:rPr>
        <w:t>классный руководитель – класс</w:t>
      </w:r>
    </w:p>
    <w:p w:rsidR="005218D4" w:rsidRPr="001A143B" w:rsidRDefault="005218D4" w:rsidP="00F371C1">
      <w:pPr>
        <w:numPr>
          <w:ilvl w:val="0"/>
          <w:numId w:val="10"/>
        </w:numPr>
        <w:spacing w:line="360" w:lineRule="auto"/>
        <w:jc w:val="both"/>
        <w:rPr>
          <w:sz w:val="28"/>
          <w:szCs w:val="28"/>
        </w:rPr>
      </w:pPr>
      <w:r w:rsidRPr="001A143B">
        <w:rPr>
          <w:sz w:val="28"/>
          <w:szCs w:val="28"/>
        </w:rPr>
        <w:t>администрация – параллель, ступень, гимназия.</w:t>
      </w:r>
    </w:p>
    <w:p w:rsidR="005218D4" w:rsidRPr="001A143B" w:rsidRDefault="005218D4" w:rsidP="00F371C1">
      <w:pPr>
        <w:spacing w:line="360" w:lineRule="auto"/>
        <w:ind w:firstLine="708"/>
        <w:jc w:val="both"/>
        <w:rPr>
          <w:sz w:val="28"/>
          <w:szCs w:val="28"/>
        </w:rPr>
      </w:pPr>
      <w:r w:rsidRPr="001A143B">
        <w:rPr>
          <w:sz w:val="28"/>
          <w:szCs w:val="28"/>
        </w:rPr>
        <w:t xml:space="preserve">Многоуровневый подход к оценке продиктован необходимостью обеспечения ее объективности. Следует учитывать, что оценивание на уровне образовательного учреждения складывается в основном из оценки педагогов. Она не всегда соответствует действительности, может быть субъективной. Это объясняется тем, что учитель не только оценивает реальные успехи ученика, но и применяет педагогические приемы, которые часто носят стимулирующий характер, что и приводит к  необъективности. </w:t>
      </w:r>
    </w:p>
    <w:p w:rsidR="005218D4" w:rsidRPr="001A143B" w:rsidRDefault="005218D4" w:rsidP="00F371C1">
      <w:pPr>
        <w:spacing w:line="360" w:lineRule="auto"/>
        <w:ind w:firstLine="708"/>
        <w:jc w:val="both"/>
        <w:rPr>
          <w:sz w:val="28"/>
          <w:szCs w:val="28"/>
        </w:rPr>
      </w:pPr>
      <w:r w:rsidRPr="001A143B">
        <w:rPr>
          <w:sz w:val="28"/>
          <w:szCs w:val="28"/>
        </w:rPr>
        <w:t>Результаты на уровне класса и на уровне образовательного учреждения с оценкой учителя не всегда совпадают. Классный руководитель и администратор, анализируя оценки многих учителей, могут уменьшить субъективизм оценивания, однако избавиться от него окончательно  невозможно. Поэтому результаты образовательного учреждения часто не соответствуют действительности.</w:t>
      </w:r>
    </w:p>
    <w:p w:rsidR="005218D4" w:rsidRPr="001A143B" w:rsidRDefault="005218D4" w:rsidP="002865E9">
      <w:pPr>
        <w:spacing w:line="360" w:lineRule="auto"/>
        <w:ind w:firstLine="708"/>
        <w:jc w:val="both"/>
        <w:rPr>
          <w:i/>
          <w:sz w:val="28"/>
          <w:szCs w:val="28"/>
        </w:rPr>
      </w:pPr>
      <w:r w:rsidRPr="001A143B">
        <w:rPr>
          <w:sz w:val="28"/>
          <w:szCs w:val="28"/>
        </w:rPr>
        <w:t xml:space="preserve">Таким образом, принципиальным требованием к оценке в соответствии с данной моделью является совпадение показателей внутреннего и внешнего мониторинга. Сопоставление этих данных дает возможность определить правильность используемых методов и принятия управленческих решений. При наличии  разногласий появляется необходимость корректировки деятельности ОУ в отношении качества </w:t>
      </w:r>
      <w:proofErr w:type="spellStart"/>
      <w:r w:rsidRPr="001A143B">
        <w:rPr>
          <w:sz w:val="28"/>
          <w:szCs w:val="28"/>
        </w:rPr>
        <w:t>обучения</w:t>
      </w:r>
      <w:proofErr w:type="gramStart"/>
      <w:r w:rsidRPr="001A143B">
        <w:rPr>
          <w:sz w:val="28"/>
          <w:szCs w:val="28"/>
        </w:rPr>
        <w:t>.П</w:t>
      </w:r>
      <w:proofErr w:type="gramEnd"/>
      <w:r w:rsidRPr="001A143B">
        <w:rPr>
          <w:sz w:val="28"/>
          <w:szCs w:val="28"/>
        </w:rPr>
        <w:t>ри</w:t>
      </w:r>
      <w:proofErr w:type="spellEnd"/>
      <w:r w:rsidRPr="001A143B">
        <w:rPr>
          <w:sz w:val="28"/>
          <w:szCs w:val="28"/>
        </w:rPr>
        <w:t xml:space="preserve"> разработке модели оценки качества обучения в гимназии были определены необходимые организационно-педагогические условия, способствующие эффективному управлению качеством образования, разработаны критерии оценивания, методы педагогического мониторинга.</w:t>
      </w:r>
      <w:r w:rsidR="002865E9">
        <w:rPr>
          <w:sz w:val="28"/>
          <w:szCs w:val="28"/>
        </w:rPr>
        <w:t xml:space="preserve">  </w:t>
      </w:r>
      <w:proofErr w:type="gramStart"/>
      <w:r w:rsidRPr="001A143B">
        <w:rPr>
          <w:sz w:val="28"/>
          <w:szCs w:val="28"/>
        </w:rPr>
        <w:t>В основе применяемых параметров оценивания, помимо общепринятых (</w:t>
      </w:r>
      <w:r w:rsidRPr="001A143B">
        <w:rPr>
          <w:i/>
          <w:sz w:val="28"/>
          <w:szCs w:val="28"/>
        </w:rPr>
        <w:t>качество знания, успеваемость</w:t>
      </w:r>
      <w:r w:rsidRPr="001A143B">
        <w:rPr>
          <w:sz w:val="28"/>
          <w:szCs w:val="28"/>
        </w:rPr>
        <w:t xml:space="preserve">), используются такие, как </w:t>
      </w:r>
      <w:r w:rsidRPr="001A143B">
        <w:rPr>
          <w:i/>
          <w:sz w:val="28"/>
          <w:szCs w:val="28"/>
        </w:rPr>
        <w:t>средний балл и успешность.</w:t>
      </w:r>
      <w:proofErr w:type="gramEnd"/>
    </w:p>
    <w:p w:rsidR="005218D4" w:rsidRPr="001A143B" w:rsidRDefault="005218D4" w:rsidP="00F371C1">
      <w:pPr>
        <w:spacing w:line="360" w:lineRule="auto"/>
        <w:ind w:firstLine="567"/>
        <w:jc w:val="both"/>
        <w:rPr>
          <w:sz w:val="28"/>
          <w:szCs w:val="28"/>
        </w:rPr>
      </w:pPr>
      <w:r w:rsidRPr="001A143B">
        <w:rPr>
          <w:b/>
          <w:i/>
          <w:color w:val="943634"/>
          <w:sz w:val="28"/>
          <w:szCs w:val="28"/>
        </w:rPr>
        <w:lastRenderedPageBreak/>
        <w:t>Средний балл</w:t>
      </w:r>
      <w:r w:rsidRPr="001A143B">
        <w:rPr>
          <w:sz w:val="28"/>
          <w:szCs w:val="28"/>
        </w:rPr>
        <w:t xml:space="preserve"> по предметам – величина  </w:t>
      </w:r>
      <w:proofErr w:type="gramStart"/>
      <w:r w:rsidRPr="001A143B">
        <w:rPr>
          <w:sz w:val="28"/>
          <w:szCs w:val="28"/>
        </w:rPr>
        <w:t>более подвижная</w:t>
      </w:r>
      <w:proofErr w:type="gramEnd"/>
      <w:r w:rsidRPr="001A143B">
        <w:rPr>
          <w:sz w:val="28"/>
          <w:szCs w:val="28"/>
        </w:rPr>
        <w:t xml:space="preserve">  и объективная. Его можно использовать при расчетах других величин. С использованием ИКТ можно рассчитать динамику успеха ученика, учителя, предмета, отдельных предметов, класса и классов, параллелей и ступеней и т.д.</w:t>
      </w:r>
    </w:p>
    <w:p w:rsidR="005218D4" w:rsidRPr="001A143B" w:rsidRDefault="005218D4" w:rsidP="00F371C1">
      <w:pPr>
        <w:spacing w:line="360" w:lineRule="auto"/>
        <w:ind w:firstLine="567"/>
        <w:jc w:val="both"/>
        <w:rPr>
          <w:sz w:val="28"/>
          <w:szCs w:val="28"/>
        </w:rPr>
      </w:pPr>
      <w:r w:rsidRPr="001A143B">
        <w:rPr>
          <w:b/>
          <w:i/>
          <w:color w:val="943634"/>
          <w:sz w:val="28"/>
          <w:szCs w:val="28"/>
        </w:rPr>
        <w:t xml:space="preserve">Успешность </w:t>
      </w:r>
      <w:r w:rsidRPr="001A143B">
        <w:rPr>
          <w:sz w:val="28"/>
          <w:szCs w:val="28"/>
        </w:rPr>
        <w:t>в качестве параметра оценки занимает особое</w:t>
      </w:r>
      <w:r w:rsidRPr="001A143B">
        <w:rPr>
          <w:b/>
          <w:i/>
          <w:color w:val="943634"/>
          <w:sz w:val="28"/>
          <w:szCs w:val="28"/>
        </w:rPr>
        <w:t xml:space="preserve"> </w:t>
      </w:r>
      <w:r w:rsidRPr="001A143B">
        <w:rPr>
          <w:sz w:val="28"/>
          <w:szCs w:val="28"/>
        </w:rPr>
        <w:t>место в системе оценивания качества личностно-ориентированного обучения.  Этот критерий показывает, что оценка качества обучения рассматривается не по конечному результату, а по реализации учеником своих интеллектуальных возможностей и с учетом его возраста. Успешность рассматривается как</w:t>
      </w:r>
      <w:r w:rsidRPr="001A143B">
        <w:rPr>
          <w:color w:val="000080"/>
          <w:sz w:val="28"/>
          <w:szCs w:val="28"/>
        </w:rPr>
        <w:t xml:space="preserve"> </w:t>
      </w:r>
      <w:r w:rsidRPr="001A143B">
        <w:rPr>
          <w:sz w:val="28"/>
          <w:szCs w:val="28"/>
        </w:rPr>
        <w:t xml:space="preserve">соотношение  результатов учебной деятельности и уровня интеллекта ученика и рассчитывается по формуле: </w:t>
      </w:r>
    </w:p>
    <w:tbl>
      <w:tblPr>
        <w:tblpPr w:leftFromText="180" w:rightFromText="180" w:vertAnchor="text" w:horzAnchor="margin" w:tblpXSpec="center"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2"/>
      </w:tblGrid>
      <w:tr w:rsidR="005218D4" w:rsidRPr="001A143B" w:rsidTr="005218D4">
        <w:trPr>
          <w:trHeight w:val="1123"/>
        </w:trPr>
        <w:tc>
          <w:tcPr>
            <w:tcW w:w="3162" w:type="dxa"/>
            <w:tcBorders>
              <w:top w:val="single" w:sz="4" w:space="0" w:color="auto"/>
              <w:left w:val="single" w:sz="4" w:space="0" w:color="auto"/>
              <w:bottom w:val="single" w:sz="4" w:space="0" w:color="auto"/>
              <w:right w:val="single" w:sz="4" w:space="0" w:color="auto"/>
            </w:tcBorders>
            <w:shd w:val="clear" w:color="auto" w:fill="CCFFCC"/>
          </w:tcPr>
          <w:p w:rsidR="005218D4" w:rsidRPr="001A143B" w:rsidRDefault="005218D4" w:rsidP="00F371C1">
            <w:pPr>
              <w:spacing w:line="360" w:lineRule="auto"/>
              <w:jc w:val="center"/>
              <w:rPr>
                <w:sz w:val="28"/>
                <w:szCs w:val="28"/>
              </w:rPr>
            </w:pPr>
            <w:r w:rsidRPr="001A143B">
              <w:rPr>
                <w:sz w:val="28"/>
                <w:szCs w:val="28"/>
              </w:rPr>
              <w:t>Р</w:t>
            </w:r>
            <w:r w:rsidRPr="001A143B">
              <w:rPr>
                <w:sz w:val="28"/>
                <w:szCs w:val="28"/>
                <w:vertAlign w:val="subscript"/>
              </w:rPr>
              <w:t>1</w:t>
            </w:r>
            <w:proofErr w:type="gramStart"/>
            <w:r w:rsidRPr="001A143B">
              <w:rPr>
                <w:sz w:val="28"/>
                <w:szCs w:val="28"/>
                <w:vertAlign w:val="subscript"/>
              </w:rPr>
              <w:t xml:space="preserve"> *  </w:t>
            </w:r>
            <w:r w:rsidRPr="001A143B">
              <w:rPr>
                <w:sz w:val="28"/>
                <w:szCs w:val="28"/>
              </w:rPr>
              <w:t>В</w:t>
            </w:r>
            <w:proofErr w:type="gramEnd"/>
          </w:p>
          <w:p w:rsidR="005218D4" w:rsidRPr="001A143B" w:rsidRDefault="00355330" w:rsidP="00F371C1">
            <w:pPr>
              <w:spacing w:line="360" w:lineRule="auto"/>
              <w:ind w:left="397"/>
              <w:jc w:val="both"/>
              <w:rPr>
                <w:sz w:val="28"/>
                <w:szCs w:val="28"/>
              </w:rPr>
            </w:pPr>
            <w:r>
              <w:rPr>
                <w:sz w:val="28"/>
                <w:szCs w:val="28"/>
              </w:rPr>
              <w:pict>
                <v:line id="_x0000_s1108" style="position:absolute;left:0;text-align:left;z-index:251712512" from="66.6pt,6.85pt" to="102.6pt,6.85pt"/>
              </w:pict>
            </w:r>
            <w:r w:rsidR="005218D4" w:rsidRPr="001A143B">
              <w:rPr>
                <w:sz w:val="28"/>
                <w:szCs w:val="28"/>
              </w:rPr>
              <w:t xml:space="preserve">   У =                  </w:t>
            </w:r>
            <w:r w:rsidR="005218D4" w:rsidRPr="001A143B">
              <w:rPr>
                <w:sz w:val="28"/>
                <w:szCs w:val="28"/>
                <w:vertAlign w:val="subscript"/>
              </w:rPr>
              <w:t>*</w:t>
            </w:r>
            <w:r w:rsidR="005218D4" w:rsidRPr="001A143B">
              <w:rPr>
                <w:sz w:val="28"/>
                <w:szCs w:val="28"/>
              </w:rPr>
              <w:t xml:space="preserve"> 100</w:t>
            </w:r>
          </w:p>
          <w:p w:rsidR="005218D4" w:rsidRPr="001A143B" w:rsidRDefault="005218D4" w:rsidP="00F371C1">
            <w:pPr>
              <w:spacing w:line="360" w:lineRule="auto"/>
              <w:ind w:left="397"/>
              <w:jc w:val="both"/>
              <w:rPr>
                <w:sz w:val="28"/>
                <w:szCs w:val="28"/>
                <w:vertAlign w:val="subscript"/>
              </w:rPr>
            </w:pPr>
            <w:r w:rsidRPr="001A143B">
              <w:rPr>
                <w:sz w:val="28"/>
                <w:szCs w:val="28"/>
              </w:rPr>
              <w:t xml:space="preserve">                 U</w:t>
            </w:r>
            <w:r w:rsidRPr="001A143B">
              <w:rPr>
                <w:sz w:val="28"/>
                <w:szCs w:val="28"/>
                <w:vertAlign w:val="subscript"/>
              </w:rPr>
              <w:t>1</w:t>
            </w:r>
          </w:p>
        </w:tc>
      </w:tr>
    </w:tbl>
    <w:p w:rsidR="005218D4" w:rsidRPr="001A143B" w:rsidRDefault="005218D4" w:rsidP="00F371C1">
      <w:pPr>
        <w:spacing w:line="360" w:lineRule="auto"/>
        <w:ind w:firstLine="567"/>
        <w:jc w:val="both"/>
        <w:rPr>
          <w:sz w:val="28"/>
          <w:szCs w:val="28"/>
        </w:rPr>
      </w:pPr>
    </w:p>
    <w:p w:rsidR="005218D4" w:rsidRPr="001A143B" w:rsidRDefault="005218D4" w:rsidP="00F371C1">
      <w:pPr>
        <w:spacing w:line="360" w:lineRule="auto"/>
        <w:ind w:firstLine="567"/>
        <w:jc w:val="both"/>
        <w:rPr>
          <w:sz w:val="28"/>
          <w:szCs w:val="28"/>
        </w:rPr>
      </w:pPr>
    </w:p>
    <w:p w:rsidR="005218D4" w:rsidRPr="001A143B" w:rsidRDefault="005218D4" w:rsidP="00F371C1">
      <w:pPr>
        <w:spacing w:line="360" w:lineRule="auto"/>
        <w:ind w:firstLine="567"/>
        <w:jc w:val="both"/>
        <w:rPr>
          <w:sz w:val="28"/>
          <w:szCs w:val="28"/>
        </w:rPr>
      </w:pPr>
    </w:p>
    <w:p w:rsidR="005218D4" w:rsidRPr="001A143B" w:rsidRDefault="005218D4" w:rsidP="00F371C1">
      <w:pPr>
        <w:spacing w:line="360" w:lineRule="auto"/>
        <w:ind w:firstLine="567"/>
        <w:jc w:val="both"/>
        <w:rPr>
          <w:sz w:val="28"/>
          <w:szCs w:val="28"/>
        </w:rPr>
      </w:pPr>
    </w:p>
    <w:p w:rsidR="005218D4" w:rsidRPr="001A143B" w:rsidRDefault="005218D4" w:rsidP="002865E9">
      <w:pPr>
        <w:spacing w:line="360" w:lineRule="auto"/>
        <w:ind w:firstLine="567"/>
        <w:jc w:val="both"/>
        <w:rPr>
          <w:sz w:val="28"/>
          <w:szCs w:val="28"/>
        </w:rPr>
      </w:pPr>
      <w:r w:rsidRPr="001A143B">
        <w:rPr>
          <w:sz w:val="28"/>
          <w:szCs w:val="28"/>
        </w:rPr>
        <w:t>Где</w:t>
      </w:r>
      <w:proofErr w:type="gramStart"/>
      <w:r w:rsidRPr="001A143B">
        <w:rPr>
          <w:sz w:val="28"/>
          <w:szCs w:val="28"/>
        </w:rPr>
        <w:t xml:space="preserve"> </w:t>
      </w:r>
      <w:r w:rsidRPr="001A143B">
        <w:rPr>
          <w:b/>
          <w:color w:val="000080"/>
          <w:sz w:val="28"/>
          <w:szCs w:val="28"/>
        </w:rPr>
        <w:t>У</w:t>
      </w:r>
      <w:proofErr w:type="gramEnd"/>
      <w:r w:rsidRPr="001A143B">
        <w:rPr>
          <w:b/>
          <w:color w:val="000080"/>
          <w:sz w:val="28"/>
          <w:szCs w:val="28"/>
        </w:rPr>
        <w:t xml:space="preserve"> </w:t>
      </w:r>
      <w:r w:rsidRPr="001A143B">
        <w:rPr>
          <w:sz w:val="28"/>
          <w:szCs w:val="28"/>
        </w:rPr>
        <w:t xml:space="preserve">– успешность, </w:t>
      </w:r>
      <w:r w:rsidRPr="001A143B">
        <w:rPr>
          <w:b/>
          <w:color w:val="000080"/>
          <w:sz w:val="28"/>
          <w:szCs w:val="28"/>
        </w:rPr>
        <w:t>Р</w:t>
      </w:r>
      <w:r w:rsidRPr="001A143B">
        <w:rPr>
          <w:b/>
          <w:color w:val="000080"/>
          <w:sz w:val="28"/>
          <w:szCs w:val="28"/>
          <w:vertAlign w:val="subscript"/>
        </w:rPr>
        <w:t>1</w:t>
      </w:r>
      <w:r w:rsidRPr="001A143B">
        <w:rPr>
          <w:sz w:val="28"/>
          <w:szCs w:val="28"/>
        </w:rPr>
        <w:t xml:space="preserve"> – средний балл за определенный период (четверть, год, контрольная работа), </w:t>
      </w:r>
      <w:r w:rsidRPr="001A143B">
        <w:rPr>
          <w:b/>
          <w:color w:val="000080"/>
          <w:sz w:val="28"/>
          <w:szCs w:val="28"/>
        </w:rPr>
        <w:t>В</w:t>
      </w:r>
      <w:r w:rsidRPr="001A143B">
        <w:rPr>
          <w:sz w:val="28"/>
          <w:szCs w:val="28"/>
        </w:rPr>
        <w:t xml:space="preserve"> – возрастной коэффициент,  </w:t>
      </w:r>
      <w:r w:rsidRPr="001A143B">
        <w:rPr>
          <w:b/>
          <w:sz w:val="28"/>
          <w:szCs w:val="28"/>
        </w:rPr>
        <w:t>U</w:t>
      </w:r>
      <w:r w:rsidRPr="001A143B">
        <w:rPr>
          <w:b/>
          <w:sz w:val="28"/>
          <w:szCs w:val="28"/>
          <w:vertAlign w:val="subscript"/>
        </w:rPr>
        <w:t>1</w:t>
      </w:r>
      <w:r w:rsidRPr="001A143B">
        <w:rPr>
          <w:sz w:val="28"/>
          <w:szCs w:val="28"/>
          <w:vertAlign w:val="subscript"/>
        </w:rPr>
        <w:t xml:space="preserve"> </w:t>
      </w:r>
      <w:r w:rsidRPr="001A143B">
        <w:rPr>
          <w:sz w:val="28"/>
          <w:szCs w:val="28"/>
        </w:rPr>
        <w:t xml:space="preserve">– уровень интеллекта конкретного объекта (в гимназии уровень интеллекта носит название рейтинг). За основу принята цифра </w:t>
      </w:r>
      <w:r w:rsidRPr="001A143B">
        <w:rPr>
          <w:color w:val="000080"/>
          <w:sz w:val="28"/>
          <w:szCs w:val="28"/>
        </w:rPr>
        <w:t>100</w:t>
      </w:r>
      <w:r w:rsidRPr="001A143B">
        <w:rPr>
          <w:sz w:val="28"/>
          <w:szCs w:val="28"/>
        </w:rPr>
        <w:t>, которая показывает реализацию учеником своих возможностей. Если цифра ниже 100, это означает, что ученик не полностью реализовал себя, если выше, значит, что путем старания он достиг лучшего результата или ему завысили оценку. Суммируя успешность учеников, можно определять успешность класса, параллели, гимназии.</w:t>
      </w:r>
      <w:r w:rsidR="002865E9">
        <w:rPr>
          <w:sz w:val="28"/>
          <w:szCs w:val="28"/>
        </w:rPr>
        <w:t xml:space="preserve"> </w:t>
      </w:r>
      <w:r w:rsidRPr="001A143B">
        <w:rPr>
          <w:sz w:val="28"/>
          <w:szCs w:val="28"/>
        </w:rPr>
        <w:t>Дополнительно вводится возрастной коэффициент. Возрастной коэффициент подразумевает, что на протяжении определённого количества времени качественные результаты учащихся будут уменьшаться. Он позволяет уравнять успешность  всех учеников, а также успешность классов. Возрастной коэффициент определяется по общим результатам успеваемости в течение нескольких лет и суммированию интеллекта учащихся данного возраста и выводится по формуле:</w:t>
      </w:r>
    </w:p>
    <w:tbl>
      <w:tblPr>
        <w:tblW w:w="0" w:type="auto"/>
        <w:jc w:val="center"/>
        <w:tblInd w:w="3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6"/>
      </w:tblGrid>
      <w:tr w:rsidR="005218D4" w:rsidRPr="001A143B" w:rsidTr="00605B34">
        <w:trPr>
          <w:trHeight w:val="878"/>
          <w:jc w:val="center"/>
        </w:trPr>
        <w:tc>
          <w:tcPr>
            <w:tcW w:w="3046" w:type="dxa"/>
            <w:tcBorders>
              <w:top w:val="single" w:sz="4" w:space="0" w:color="auto"/>
              <w:left w:val="single" w:sz="4" w:space="0" w:color="auto"/>
              <w:bottom w:val="single" w:sz="4" w:space="0" w:color="auto"/>
              <w:right w:val="single" w:sz="4" w:space="0" w:color="auto"/>
            </w:tcBorders>
            <w:shd w:val="clear" w:color="auto" w:fill="CCFFCC"/>
          </w:tcPr>
          <w:p w:rsidR="005218D4" w:rsidRPr="001A143B" w:rsidRDefault="005218D4" w:rsidP="00F371C1">
            <w:pPr>
              <w:spacing w:line="360" w:lineRule="auto"/>
              <w:jc w:val="center"/>
              <w:rPr>
                <w:sz w:val="28"/>
                <w:szCs w:val="28"/>
              </w:rPr>
            </w:pPr>
            <w:r w:rsidRPr="001A143B">
              <w:rPr>
                <w:sz w:val="28"/>
                <w:szCs w:val="28"/>
              </w:rPr>
              <w:t xml:space="preserve">                                  U</w:t>
            </w:r>
            <w:r w:rsidRPr="001A143B">
              <w:rPr>
                <w:sz w:val="28"/>
                <w:szCs w:val="28"/>
                <w:vertAlign w:val="subscript"/>
              </w:rPr>
              <w:t>2</w:t>
            </w:r>
          </w:p>
          <w:p w:rsidR="005218D4" w:rsidRPr="001A143B" w:rsidRDefault="00355330" w:rsidP="00F371C1">
            <w:pPr>
              <w:spacing w:line="360" w:lineRule="auto"/>
              <w:jc w:val="center"/>
              <w:rPr>
                <w:sz w:val="28"/>
                <w:szCs w:val="28"/>
              </w:rPr>
            </w:pPr>
            <w:r>
              <w:rPr>
                <w:sz w:val="28"/>
                <w:szCs w:val="28"/>
              </w:rPr>
              <w:pict>
                <v:line id="_x0000_s1033" style="position:absolute;left:0;text-align:left;z-index:251709440" from="93.6pt,7.7pt" to="138.6pt,7.7pt"/>
              </w:pict>
            </w:r>
            <w:r w:rsidR="005218D4" w:rsidRPr="001A143B">
              <w:rPr>
                <w:sz w:val="28"/>
                <w:szCs w:val="28"/>
              </w:rPr>
              <w:t>В   =</w:t>
            </w:r>
            <w:proofErr w:type="gramStart"/>
            <w:r w:rsidR="005218D4" w:rsidRPr="001A143B">
              <w:rPr>
                <w:sz w:val="28"/>
                <w:szCs w:val="28"/>
              </w:rPr>
              <w:t xml:space="preserve">                       .</w:t>
            </w:r>
            <w:proofErr w:type="gramEnd"/>
          </w:p>
          <w:p w:rsidR="005218D4" w:rsidRPr="001A143B" w:rsidRDefault="005218D4" w:rsidP="00F371C1">
            <w:pPr>
              <w:spacing w:line="360" w:lineRule="auto"/>
              <w:jc w:val="both"/>
              <w:rPr>
                <w:sz w:val="28"/>
                <w:szCs w:val="28"/>
                <w:vertAlign w:val="subscript"/>
              </w:rPr>
            </w:pPr>
            <w:r w:rsidRPr="001A143B">
              <w:rPr>
                <w:sz w:val="28"/>
                <w:szCs w:val="28"/>
              </w:rPr>
              <w:lastRenderedPageBreak/>
              <w:t xml:space="preserve">                                Р</w:t>
            </w:r>
            <w:proofErr w:type="gramStart"/>
            <w:r w:rsidRPr="001A143B">
              <w:rPr>
                <w:sz w:val="28"/>
                <w:szCs w:val="28"/>
                <w:vertAlign w:val="subscript"/>
              </w:rPr>
              <w:t>2</w:t>
            </w:r>
            <w:proofErr w:type="gramEnd"/>
          </w:p>
        </w:tc>
      </w:tr>
    </w:tbl>
    <w:p w:rsidR="00605B34" w:rsidRDefault="00605B34" w:rsidP="00F371C1">
      <w:pPr>
        <w:spacing w:line="360" w:lineRule="auto"/>
        <w:ind w:firstLine="708"/>
        <w:jc w:val="both"/>
        <w:rPr>
          <w:sz w:val="28"/>
          <w:szCs w:val="28"/>
        </w:rPr>
      </w:pPr>
    </w:p>
    <w:p w:rsidR="005218D4" w:rsidRPr="001A143B" w:rsidRDefault="005218D4" w:rsidP="00F371C1">
      <w:pPr>
        <w:spacing w:line="360" w:lineRule="auto"/>
        <w:ind w:firstLine="708"/>
        <w:jc w:val="both"/>
        <w:rPr>
          <w:sz w:val="28"/>
          <w:szCs w:val="28"/>
        </w:rPr>
      </w:pPr>
      <w:r w:rsidRPr="001A143B">
        <w:rPr>
          <w:sz w:val="28"/>
          <w:szCs w:val="28"/>
        </w:rPr>
        <w:t>Где</w:t>
      </w:r>
      <w:proofErr w:type="gramStart"/>
      <w:r w:rsidRPr="001A143B">
        <w:rPr>
          <w:sz w:val="28"/>
          <w:szCs w:val="28"/>
        </w:rPr>
        <w:t xml:space="preserve"> </w:t>
      </w:r>
      <w:r w:rsidRPr="001A143B">
        <w:rPr>
          <w:b/>
          <w:color w:val="000080"/>
          <w:sz w:val="28"/>
          <w:szCs w:val="28"/>
        </w:rPr>
        <w:t>В</w:t>
      </w:r>
      <w:proofErr w:type="gramEnd"/>
      <w:r w:rsidRPr="001A143B">
        <w:rPr>
          <w:b/>
          <w:color w:val="000080"/>
          <w:sz w:val="28"/>
          <w:szCs w:val="28"/>
        </w:rPr>
        <w:t xml:space="preserve"> </w:t>
      </w:r>
      <w:r w:rsidRPr="001A143B">
        <w:rPr>
          <w:sz w:val="28"/>
          <w:szCs w:val="28"/>
        </w:rPr>
        <w:t xml:space="preserve">– возрастной коэффициент, </w:t>
      </w:r>
      <w:r w:rsidRPr="001A143B">
        <w:rPr>
          <w:b/>
          <w:color w:val="000080"/>
          <w:sz w:val="28"/>
          <w:szCs w:val="28"/>
        </w:rPr>
        <w:t>U</w:t>
      </w:r>
      <w:r w:rsidRPr="001A143B">
        <w:rPr>
          <w:b/>
          <w:color w:val="000080"/>
          <w:sz w:val="28"/>
          <w:szCs w:val="28"/>
          <w:vertAlign w:val="subscript"/>
        </w:rPr>
        <w:t>2</w:t>
      </w:r>
      <w:r w:rsidRPr="001A143B">
        <w:rPr>
          <w:sz w:val="28"/>
          <w:szCs w:val="28"/>
        </w:rPr>
        <w:t xml:space="preserve"> – средний балл уровня интеллекта учащихся одной возрастной группы, </w:t>
      </w:r>
      <w:r w:rsidRPr="001A143B">
        <w:rPr>
          <w:b/>
          <w:color w:val="000080"/>
          <w:sz w:val="28"/>
          <w:szCs w:val="28"/>
        </w:rPr>
        <w:t>Р</w:t>
      </w:r>
      <w:r w:rsidRPr="001A143B">
        <w:rPr>
          <w:b/>
          <w:color w:val="000080"/>
          <w:sz w:val="28"/>
          <w:szCs w:val="28"/>
          <w:vertAlign w:val="subscript"/>
        </w:rPr>
        <w:t xml:space="preserve">2 </w:t>
      </w:r>
      <w:r w:rsidRPr="001A143B">
        <w:rPr>
          <w:sz w:val="28"/>
          <w:szCs w:val="28"/>
        </w:rPr>
        <w:t xml:space="preserve"> - результаты учебной деятельности (в среднем балле) на протяжении 3-х последних лет. Таким образом, все результаты исследуемого объекта можно сравнивать с его успешностью и применять верные решения для дальнейшей коррекционной работы. </w:t>
      </w:r>
    </w:p>
    <w:tbl>
      <w:tblPr>
        <w:tblW w:w="0" w:type="auto"/>
        <w:tblLayout w:type="fixed"/>
        <w:tblLook w:val="04A0"/>
      </w:tblPr>
      <w:tblGrid>
        <w:gridCol w:w="9747"/>
      </w:tblGrid>
      <w:tr w:rsidR="005218D4" w:rsidRPr="001A143B" w:rsidTr="005218D4">
        <w:tc>
          <w:tcPr>
            <w:tcW w:w="9747" w:type="dxa"/>
          </w:tcPr>
          <w:p w:rsidR="005218D4" w:rsidRPr="001A143B" w:rsidRDefault="005218D4" w:rsidP="00F371C1">
            <w:pPr>
              <w:spacing w:line="360" w:lineRule="auto"/>
              <w:jc w:val="both"/>
              <w:rPr>
                <w:b/>
                <w:i/>
                <w:color w:val="943634"/>
                <w:sz w:val="28"/>
                <w:szCs w:val="28"/>
              </w:rPr>
            </w:pPr>
            <w:r w:rsidRPr="001A143B">
              <w:rPr>
                <w:sz w:val="28"/>
                <w:szCs w:val="28"/>
              </w:rPr>
              <w:t>Модель оценки качества обучения подразумевает не только итоговые показатели, но и  рассматривает их в динамике. Для анализа качественных показателей и принятия в дальнейшем управленческих решений используются таблицы критериев (измерители) по ступеням и гимназии в целом, по параллелям и классам, по предметам (Таблицы 2,3).</w:t>
            </w:r>
            <w:r w:rsidRPr="001A143B">
              <w:rPr>
                <w:b/>
                <w:i/>
                <w:color w:val="943634"/>
                <w:sz w:val="28"/>
                <w:szCs w:val="28"/>
              </w:rPr>
              <w:t xml:space="preserve">                                                                                                                             Таблица 2</w:t>
            </w:r>
          </w:p>
          <w:p w:rsidR="005218D4" w:rsidRPr="001A143B" w:rsidRDefault="005218D4" w:rsidP="00605B34">
            <w:pPr>
              <w:jc w:val="center"/>
              <w:rPr>
                <w:b/>
                <w:i/>
                <w:color w:val="943634"/>
                <w:sz w:val="28"/>
                <w:szCs w:val="28"/>
              </w:rPr>
            </w:pPr>
            <w:r w:rsidRPr="001A143B">
              <w:rPr>
                <w:b/>
                <w:i/>
                <w:color w:val="943634"/>
                <w:sz w:val="28"/>
                <w:szCs w:val="28"/>
              </w:rPr>
              <w:t>Критерии условных колебаний качественных показателей</w:t>
            </w:r>
          </w:p>
          <w:p w:rsidR="005218D4" w:rsidRPr="001A143B" w:rsidRDefault="005218D4" w:rsidP="00605B34">
            <w:pPr>
              <w:jc w:val="center"/>
              <w:rPr>
                <w:b/>
                <w:i/>
                <w:color w:val="943634"/>
                <w:sz w:val="28"/>
                <w:szCs w:val="28"/>
              </w:rPr>
            </w:pPr>
            <w:r w:rsidRPr="001A143B">
              <w:rPr>
                <w:b/>
                <w:i/>
                <w:color w:val="943634"/>
                <w:sz w:val="28"/>
                <w:szCs w:val="28"/>
              </w:rPr>
              <w:t>по параллелям и классам гимназии</w:t>
            </w:r>
          </w:p>
          <w:p w:rsidR="005218D4" w:rsidRDefault="005218D4" w:rsidP="00605B34">
            <w:pPr>
              <w:jc w:val="center"/>
              <w:rPr>
                <w:b/>
                <w:i/>
                <w:color w:val="943634"/>
                <w:sz w:val="28"/>
                <w:szCs w:val="28"/>
              </w:rPr>
            </w:pPr>
            <w:r w:rsidRPr="001A143B">
              <w:rPr>
                <w:b/>
                <w:i/>
                <w:color w:val="943634"/>
                <w:sz w:val="28"/>
                <w:szCs w:val="28"/>
              </w:rPr>
              <w:t>I четверть (I полугодие) – итог года</w:t>
            </w:r>
          </w:p>
          <w:p w:rsidR="00605B34" w:rsidRPr="001A143B" w:rsidRDefault="00605B34" w:rsidP="00605B34">
            <w:pPr>
              <w:jc w:val="center"/>
              <w:rPr>
                <w:b/>
                <w:i/>
                <w:color w:val="943634"/>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2127"/>
              <w:gridCol w:w="2126"/>
              <w:gridCol w:w="2977"/>
            </w:tblGrid>
            <w:tr w:rsidR="005218D4" w:rsidRPr="00363A65" w:rsidTr="005218D4">
              <w:tc>
                <w:tcPr>
                  <w:tcW w:w="2263" w:type="dxa"/>
                </w:tcPr>
                <w:p w:rsidR="005218D4" w:rsidRPr="00363A65" w:rsidRDefault="005218D4" w:rsidP="00605B34">
                  <w:pPr>
                    <w:jc w:val="both"/>
                    <w:rPr>
                      <w:b/>
                      <w:sz w:val="24"/>
                      <w:szCs w:val="24"/>
                    </w:rPr>
                  </w:pPr>
                  <w:r w:rsidRPr="00363A65">
                    <w:rPr>
                      <w:b/>
                      <w:sz w:val="24"/>
                      <w:szCs w:val="24"/>
                    </w:rPr>
                    <w:t xml:space="preserve">Качественные </w:t>
                  </w:r>
                </w:p>
                <w:p w:rsidR="005218D4" w:rsidRPr="00363A65" w:rsidRDefault="005218D4" w:rsidP="00605B34">
                  <w:pPr>
                    <w:jc w:val="both"/>
                    <w:rPr>
                      <w:b/>
                      <w:sz w:val="24"/>
                      <w:szCs w:val="24"/>
                    </w:rPr>
                  </w:pPr>
                  <w:r w:rsidRPr="00363A65">
                    <w:rPr>
                      <w:b/>
                      <w:sz w:val="24"/>
                      <w:szCs w:val="24"/>
                    </w:rPr>
                    <w:t>показатели</w:t>
                  </w:r>
                </w:p>
              </w:tc>
              <w:tc>
                <w:tcPr>
                  <w:tcW w:w="2127" w:type="dxa"/>
                  <w:shd w:val="clear" w:color="auto" w:fill="00B050"/>
                </w:tcPr>
                <w:p w:rsidR="005218D4" w:rsidRPr="00363A65" w:rsidRDefault="005218D4" w:rsidP="00605B34">
                  <w:pPr>
                    <w:jc w:val="both"/>
                    <w:rPr>
                      <w:b/>
                      <w:sz w:val="24"/>
                      <w:szCs w:val="24"/>
                    </w:rPr>
                  </w:pPr>
                  <w:r w:rsidRPr="00363A65">
                    <w:rPr>
                      <w:b/>
                      <w:sz w:val="24"/>
                      <w:szCs w:val="24"/>
                    </w:rPr>
                    <w:t xml:space="preserve">Допустимое </w:t>
                  </w:r>
                </w:p>
                <w:p w:rsidR="005218D4" w:rsidRPr="00363A65" w:rsidRDefault="005218D4" w:rsidP="00605B34">
                  <w:pPr>
                    <w:jc w:val="both"/>
                    <w:rPr>
                      <w:b/>
                      <w:sz w:val="24"/>
                      <w:szCs w:val="24"/>
                    </w:rPr>
                  </w:pPr>
                  <w:r w:rsidRPr="00363A65">
                    <w:rPr>
                      <w:b/>
                      <w:sz w:val="24"/>
                      <w:szCs w:val="24"/>
                    </w:rPr>
                    <w:t>состояние</w:t>
                  </w:r>
                </w:p>
              </w:tc>
              <w:tc>
                <w:tcPr>
                  <w:tcW w:w="2126" w:type="dxa"/>
                  <w:shd w:val="clear" w:color="auto" w:fill="FFFF00"/>
                </w:tcPr>
                <w:p w:rsidR="005218D4" w:rsidRPr="00363A65" w:rsidRDefault="005218D4" w:rsidP="00605B34">
                  <w:pPr>
                    <w:jc w:val="both"/>
                    <w:rPr>
                      <w:b/>
                      <w:sz w:val="24"/>
                      <w:szCs w:val="24"/>
                    </w:rPr>
                  </w:pPr>
                  <w:r w:rsidRPr="00363A65">
                    <w:rPr>
                      <w:b/>
                      <w:sz w:val="24"/>
                      <w:szCs w:val="24"/>
                    </w:rPr>
                    <w:t xml:space="preserve">Тревожное </w:t>
                  </w:r>
                </w:p>
                <w:p w:rsidR="005218D4" w:rsidRPr="00363A65" w:rsidRDefault="005218D4" w:rsidP="00605B34">
                  <w:pPr>
                    <w:jc w:val="both"/>
                    <w:rPr>
                      <w:b/>
                      <w:sz w:val="24"/>
                      <w:szCs w:val="24"/>
                    </w:rPr>
                  </w:pPr>
                  <w:r w:rsidRPr="00363A65">
                    <w:rPr>
                      <w:b/>
                      <w:sz w:val="24"/>
                      <w:szCs w:val="24"/>
                    </w:rPr>
                    <w:t>состояние</w:t>
                  </w:r>
                </w:p>
              </w:tc>
              <w:tc>
                <w:tcPr>
                  <w:tcW w:w="2977" w:type="dxa"/>
                  <w:shd w:val="clear" w:color="auto" w:fill="FF0000"/>
                </w:tcPr>
                <w:p w:rsidR="005218D4" w:rsidRPr="00363A65" w:rsidRDefault="005218D4" w:rsidP="00605B34">
                  <w:pPr>
                    <w:jc w:val="both"/>
                    <w:rPr>
                      <w:b/>
                      <w:sz w:val="24"/>
                      <w:szCs w:val="24"/>
                    </w:rPr>
                  </w:pPr>
                  <w:r w:rsidRPr="00363A65">
                    <w:rPr>
                      <w:b/>
                      <w:sz w:val="24"/>
                      <w:szCs w:val="24"/>
                    </w:rPr>
                    <w:t>Критическое состояние</w:t>
                  </w:r>
                </w:p>
              </w:tc>
            </w:tr>
            <w:tr w:rsidR="005218D4" w:rsidRPr="00363A65" w:rsidTr="005218D4">
              <w:tc>
                <w:tcPr>
                  <w:tcW w:w="2263" w:type="dxa"/>
                </w:tcPr>
                <w:p w:rsidR="005218D4" w:rsidRPr="00363A65" w:rsidRDefault="005218D4" w:rsidP="00605B34">
                  <w:pPr>
                    <w:jc w:val="both"/>
                    <w:rPr>
                      <w:b/>
                      <w:sz w:val="24"/>
                      <w:szCs w:val="24"/>
                    </w:rPr>
                  </w:pPr>
                  <w:r w:rsidRPr="00363A65">
                    <w:rPr>
                      <w:b/>
                      <w:sz w:val="24"/>
                      <w:szCs w:val="24"/>
                    </w:rPr>
                    <w:t xml:space="preserve">Уровень </w:t>
                  </w:r>
                </w:p>
                <w:p w:rsidR="005218D4" w:rsidRPr="00363A65" w:rsidRDefault="005218D4" w:rsidP="00605B34">
                  <w:pPr>
                    <w:jc w:val="both"/>
                    <w:rPr>
                      <w:b/>
                      <w:sz w:val="24"/>
                      <w:szCs w:val="24"/>
                    </w:rPr>
                  </w:pPr>
                  <w:proofErr w:type="spellStart"/>
                  <w:r w:rsidRPr="00363A65">
                    <w:rPr>
                      <w:b/>
                      <w:sz w:val="24"/>
                      <w:szCs w:val="24"/>
                    </w:rPr>
                    <w:t>обученности</w:t>
                  </w:r>
                  <w:proofErr w:type="spellEnd"/>
                </w:p>
              </w:tc>
              <w:tc>
                <w:tcPr>
                  <w:tcW w:w="2127" w:type="dxa"/>
                  <w:shd w:val="clear" w:color="auto" w:fill="00B050"/>
                </w:tcPr>
                <w:p w:rsidR="005218D4" w:rsidRPr="00363A65" w:rsidRDefault="005218D4" w:rsidP="00605B34">
                  <w:pPr>
                    <w:jc w:val="both"/>
                    <w:rPr>
                      <w:sz w:val="24"/>
                      <w:szCs w:val="24"/>
                    </w:rPr>
                  </w:pPr>
                  <w:r w:rsidRPr="00363A65">
                    <w:rPr>
                      <w:sz w:val="24"/>
                      <w:szCs w:val="24"/>
                    </w:rPr>
                    <w:t>5-10</w:t>
                  </w:r>
                </w:p>
              </w:tc>
              <w:tc>
                <w:tcPr>
                  <w:tcW w:w="2126" w:type="dxa"/>
                  <w:shd w:val="clear" w:color="auto" w:fill="FFFF00"/>
                </w:tcPr>
                <w:p w:rsidR="005218D4" w:rsidRPr="00363A65" w:rsidRDefault="005218D4" w:rsidP="00605B34">
                  <w:pPr>
                    <w:jc w:val="both"/>
                    <w:rPr>
                      <w:sz w:val="24"/>
                      <w:szCs w:val="24"/>
                    </w:rPr>
                  </w:pPr>
                  <w:r w:rsidRPr="00363A65">
                    <w:rPr>
                      <w:sz w:val="24"/>
                      <w:szCs w:val="24"/>
                    </w:rPr>
                    <w:t>10,1-15</w:t>
                  </w:r>
                </w:p>
              </w:tc>
              <w:tc>
                <w:tcPr>
                  <w:tcW w:w="2977" w:type="dxa"/>
                  <w:shd w:val="clear" w:color="auto" w:fill="FF0000"/>
                </w:tcPr>
                <w:p w:rsidR="005218D4" w:rsidRPr="00363A65" w:rsidRDefault="005218D4" w:rsidP="00605B34">
                  <w:pPr>
                    <w:jc w:val="both"/>
                    <w:rPr>
                      <w:sz w:val="24"/>
                      <w:szCs w:val="24"/>
                    </w:rPr>
                  </w:pPr>
                  <w:r w:rsidRPr="00363A65">
                    <w:rPr>
                      <w:sz w:val="24"/>
                      <w:szCs w:val="24"/>
                    </w:rPr>
                    <w:t>Свыше 15</w:t>
                  </w:r>
                </w:p>
              </w:tc>
            </w:tr>
            <w:tr w:rsidR="005218D4" w:rsidRPr="00363A65" w:rsidTr="005218D4">
              <w:tc>
                <w:tcPr>
                  <w:tcW w:w="2263" w:type="dxa"/>
                </w:tcPr>
                <w:p w:rsidR="005218D4" w:rsidRPr="00363A65" w:rsidRDefault="005218D4" w:rsidP="00605B34">
                  <w:pPr>
                    <w:jc w:val="both"/>
                    <w:rPr>
                      <w:b/>
                      <w:sz w:val="24"/>
                      <w:szCs w:val="24"/>
                    </w:rPr>
                  </w:pPr>
                  <w:r w:rsidRPr="00363A65">
                    <w:rPr>
                      <w:b/>
                      <w:sz w:val="24"/>
                      <w:szCs w:val="24"/>
                    </w:rPr>
                    <w:t>Качество знаний</w:t>
                  </w:r>
                </w:p>
              </w:tc>
              <w:tc>
                <w:tcPr>
                  <w:tcW w:w="2127" w:type="dxa"/>
                  <w:shd w:val="clear" w:color="auto" w:fill="00B050"/>
                </w:tcPr>
                <w:p w:rsidR="005218D4" w:rsidRPr="00363A65" w:rsidRDefault="005218D4" w:rsidP="00605B34">
                  <w:pPr>
                    <w:jc w:val="both"/>
                    <w:rPr>
                      <w:sz w:val="24"/>
                      <w:szCs w:val="24"/>
                    </w:rPr>
                  </w:pPr>
                  <w:r w:rsidRPr="00363A65">
                    <w:rPr>
                      <w:sz w:val="24"/>
                      <w:szCs w:val="24"/>
                    </w:rPr>
                    <w:t>20-25</w:t>
                  </w:r>
                </w:p>
              </w:tc>
              <w:tc>
                <w:tcPr>
                  <w:tcW w:w="2126" w:type="dxa"/>
                  <w:shd w:val="clear" w:color="auto" w:fill="FFFF00"/>
                </w:tcPr>
                <w:p w:rsidR="005218D4" w:rsidRPr="00363A65" w:rsidRDefault="005218D4" w:rsidP="00605B34">
                  <w:pPr>
                    <w:jc w:val="both"/>
                    <w:rPr>
                      <w:sz w:val="24"/>
                      <w:szCs w:val="24"/>
                    </w:rPr>
                  </w:pPr>
                  <w:r w:rsidRPr="00363A65">
                    <w:rPr>
                      <w:sz w:val="24"/>
                      <w:szCs w:val="24"/>
                    </w:rPr>
                    <w:t>25,1-30</w:t>
                  </w:r>
                </w:p>
              </w:tc>
              <w:tc>
                <w:tcPr>
                  <w:tcW w:w="2977" w:type="dxa"/>
                  <w:shd w:val="clear" w:color="auto" w:fill="FF0000"/>
                </w:tcPr>
                <w:p w:rsidR="005218D4" w:rsidRPr="00363A65" w:rsidRDefault="005218D4" w:rsidP="00605B34">
                  <w:pPr>
                    <w:jc w:val="both"/>
                    <w:rPr>
                      <w:sz w:val="24"/>
                      <w:szCs w:val="24"/>
                    </w:rPr>
                  </w:pPr>
                  <w:r w:rsidRPr="00363A65">
                    <w:rPr>
                      <w:sz w:val="24"/>
                      <w:szCs w:val="24"/>
                    </w:rPr>
                    <w:t>Свыше 30</w:t>
                  </w:r>
                </w:p>
              </w:tc>
            </w:tr>
            <w:tr w:rsidR="005218D4" w:rsidRPr="00363A65" w:rsidTr="005218D4">
              <w:tc>
                <w:tcPr>
                  <w:tcW w:w="2263" w:type="dxa"/>
                </w:tcPr>
                <w:p w:rsidR="005218D4" w:rsidRPr="00363A65" w:rsidRDefault="005218D4" w:rsidP="00605B34">
                  <w:pPr>
                    <w:jc w:val="both"/>
                    <w:rPr>
                      <w:b/>
                      <w:sz w:val="24"/>
                      <w:szCs w:val="24"/>
                    </w:rPr>
                  </w:pPr>
                  <w:r w:rsidRPr="00363A65">
                    <w:rPr>
                      <w:b/>
                      <w:sz w:val="24"/>
                      <w:szCs w:val="24"/>
                    </w:rPr>
                    <w:t>Средний балл</w:t>
                  </w:r>
                </w:p>
              </w:tc>
              <w:tc>
                <w:tcPr>
                  <w:tcW w:w="2127" w:type="dxa"/>
                  <w:shd w:val="clear" w:color="auto" w:fill="00B050"/>
                </w:tcPr>
                <w:p w:rsidR="005218D4" w:rsidRPr="00363A65" w:rsidRDefault="005218D4" w:rsidP="00605B34">
                  <w:pPr>
                    <w:jc w:val="both"/>
                    <w:rPr>
                      <w:sz w:val="24"/>
                      <w:szCs w:val="24"/>
                    </w:rPr>
                  </w:pPr>
                  <w:r w:rsidRPr="00363A65">
                    <w:rPr>
                      <w:sz w:val="24"/>
                      <w:szCs w:val="24"/>
                    </w:rPr>
                    <w:t>0,14-0,17</w:t>
                  </w:r>
                </w:p>
              </w:tc>
              <w:tc>
                <w:tcPr>
                  <w:tcW w:w="2126" w:type="dxa"/>
                  <w:shd w:val="clear" w:color="auto" w:fill="FFFF00"/>
                </w:tcPr>
                <w:p w:rsidR="005218D4" w:rsidRPr="00363A65" w:rsidRDefault="005218D4" w:rsidP="00605B34">
                  <w:pPr>
                    <w:jc w:val="both"/>
                    <w:rPr>
                      <w:sz w:val="24"/>
                      <w:szCs w:val="24"/>
                    </w:rPr>
                  </w:pPr>
                  <w:r w:rsidRPr="00363A65">
                    <w:rPr>
                      <w:sz w:val="24"/>
                      <w:szCs w:val="24"/>
                    </w:rPr>
                    <w:t>0,18-0,25</w:t>
                  </w:r>
                </w:p>
              </w:tc>
              <w:tc>
                <w:tcPr>
                  <w:tcW w:w="2977" w:type="dxa"/>
                  <w:shd w:val="clear" w:color="auto" w:fill="FF0000"/>
                </w:tcPr>
                <w:p w:rsidR="005218D4" w:rsidRPr="00363A65" w:rsidRDefault="005218D4" w:rsidP="00605B34">
                  <w:pPr>
                    <w:jc w:val="both"/>
                    <w:rPr>
                      <w:sz w:val="24"/>
                      <w:szCs w:val="24"/>
                    </w:rPr>
                  </w:pPr>
                  <w:r w:rsidRPr="00363A65">
                    <w:rPr>
                      <w:sz w:val="24"/>
                      <w:szCs w:val="24"/>
                    </w:rPr>
                    <w:t>Свыше 0,25</w:t>
                  </w:r>
                </w:p>
              </w:tc>
            </w:tr>
            <w:tr w:rsidR="005218D4" w:rsidRPr="00363A65" w:rsidTr="005218D4">
              <w:tc>
                <w:tcPr>
                  <w:tcW w:w="2263" w:type="dxa"/>
                </w:tcPr>
                <w:p w:rsidR="005218D4" w:rsidRPr="00363A65" w:rsidRDefault="005218D4" w:rsidP="00605B34">
                  <w:pPr>
                    <w:jc w:val="both"/>
                    <w:rPr>
                      <w:b/>
                      <w:sz w:val="24"/>
                      <w:szCs w:val="24"/>
                    </w:rPr>
                  </w:pPr>
                  <w:r w:rsidRPr="00363A65">
                    <w:rPr>
                      <w:b/>
                      <w:sz w:val="24"/>
                      <w:szCs w:val="24"/>
                    </w:rPr>
                    <w:t>Успешность</w:t>
                  </w:r>
                </w:p>
              </w:tc>
              <w:tc>
                <w:tcPr>
                  <w:tcW w:w="2127" w:type="dxa"/>
                  <w:shd w:val="clear" w:color="auto" w:fill="00B050"/>
                </w:tcPr>
                <w:p w:rsidR="005218D4" w:rsidRPr="00363A65" w:rsidRDefault="005218D4" w:rsidP="00605B34">
                  <w:pPr>
                    <w:jc w:val="both"/>
                    <w:rPr>
                      <w:sz w:val="24"/>
                      <w:szCs w:val="24"/>
                    </w:rPr>
                  </w:pPr>
                  <w:r w:rsidRPr="00363A65">
                    <w:rPr>
                      <w:sz w:val="24"/>
                      <w:szCs w:val="24"/>
                    </w:rPr>
                    <w:t>2-4</w:t>
                  </w:r>
                </w:p>
              </w:tc>
              <w:tc>
                <w:tcPr>
                  <w:tcW w:w="2126" w:type="dxa"/>
                  <w:shd w:val="clear" w:color="auto" w:fill="FFFF00"/>
                </w:tcPr>
                <w:p w:rsidR="005218D4" w:rsidRPr="00363A65" w:rsidRDefault="005218D4" w:rsidP="00605B34">
                  <w:pPr>
                    <w:jc w:val="both"/>
                    <w:rPr>
                      <w:sz w:val="24"/>
                      <w:szCs w:val="24"/>
                    </w:rPr>
                  </w:pPr>
                  <w:r w:rsidRPr="00363A65">
                    <w:rPr>
                      <w:sz w:val="24"/>
                      <w:szCs w:val="24"/>
                    </w:rPr>
                    <w:t>4,1-6</w:t>
                  </w:r>
                </w:p>
              </w:tc>
              <w:tc>
                <w:tcPr>
                  <w:tcW w:w="2977" w:type="dxa"/>
                  <w:shd w:val="clear" w:color="auto" w:fill="FF0000"/>
                </w:tcPr>
                <w:p w:rsidR="005218D4" w:rsidRPr="00363A65" w:rsidRDefault="005218D4" w:rsidP="00605B34">
                  <w:pPr>
                    <w:jc w:val="both"/>
                    <w:rPr>
                      <w:sz w:val="24"/>
                      <w:szCs w:val="24"/>
                    </w:rPr>
                  </w:pPr>
                  <w:r w:rsidRPr="00363A65">
                    <w:rPr>
                      <w:sz w:val="24"/>
                      <w:szCs w:val="24"/>
                    </w:rPr>
                    <w:t>Свыше 6</w:t>
                  </w:r>
                </w:p>
              </w:tc>
            </w:tr>
            <w:tr w:rsidR="005218D4" w:rsidRPr="00363A65" w:rsidTr="005218D4">
              <w:tc>
                <w:tcPr>
                  <w:tcW w:w="2263" w:type="dxa"/>
                </w:tcPr>
                <w:p w:rsidR="005218D4" w:rsidRPr="00363A65" w:rsidRDefault="005218D4" w:rsidP="00605B34">
                  <w:pPr>
                    <w:jc w:val="both"/>
                    <w:rPr>
                      <w:sz w:val="24"/>
                      <w:szCs w:val="24"/>
                    </w:rPr>
                  </w:pPr>
                  <w:r w:rsidRPr="00363A65">
                    <w:rPr>
                      <w:sz w:val="24"/>
                      <w:szCs w:val="24"/>
                    </w:rPr>
                    <w:t>Управленческое решение</w:t>
                  </w:r>
                </w:p>
              </w:tc>
              <w:tc>
                <w:tcPr>
                  <w:tcW w:w="2127" w:type="dxa"/>
                  <w:shd w:val="clear" w:color="auto" w:fill="00B050"/>
                </w:tcPr>
                <w:p w:rsidR="005218D4" w:rsidRPr="00363A65" w:rsidRDefault="005218D4" w:rsidP="00605B34">
                  <w:pPr>
                    <w:jc w:val="both"/>
                    <w:rPr>
                      <w:sz w:val="24"/>
                      <w:szCs w:val="24"/>
                    </w:rPr>
                  </w:pPr>
                  <w:r w:rsidRPr="00363A65">
                    <w:rPr>
                      <w:sz w:val="24"/>
                      <w:szCs w:val="24"/>
                    </w:rPr>
                    <w:t>Самоанализ педагогов</w:t>
                  </w:r>
                </w:p>
              </w:tc>
              <w:tc>
                <w:tcPr>
                  <w:tcW w:w="2126" w:type="dxa"/>
                  <w:shd w:val="clear" w:color="auto" w:fill="FFFF00"/>
                </w:tcPr>
                <w:p w:rsidR="005218D4" w:rsidRPr="00363A65" w:rsidRDefault="005218D4" w:rsidP="00605B34">
                  <w:pPr>
                    <w:jc w:val="both"/>
                    <w:rPr>
                      <w:sz w:val="24"/>
                      <w:szCs w:val="24"/>
                    </w:rPr>
                  </w:pPr>
                  <w:r w:rsidRPr="00363A65">
                    <w:rPr>
                      <w:sz w:val="24"/>
                      <w:szCs w:val="24"/>
                    </w:rPr>
                    <w:t xml:space="preserve">Собеседование </w:t>
                  </w:r>
                  <w:proofErr w:type="spellStart"/>
                  <w:r w:rsidRPr="00363A65">
                    <w:rPr>
                      <w:sz w:val="24"/>
                      <w:szCs w:val="24"/>
                    </w:rPr>
                    <w:t>кл</w:t>
                  </w:r>
                  <w:proofErr w:type="spellEnd"/>
                  <w:r w:rsidRPr="00363A65">
                    <w:rPr>
                      <w:sz w:val="24"/>
                      <w:szCs w:val="24"/>
                    </w:rPr>
                    <w:t>. руководителя с администрацией гимназии</w:t>
                  </w:r>
                </w:p>
              </w:tc>
              <w:tc>
                <w:tcPr>
                  <w:tcW w:w="2977" w:type="dxa"/>
                  <w:shd w:val="clear" w:color="auto" w:fill="FF0000"/>
                </w:tcPr>
                <w:p w:rsidR="005218D4" w:rsidRPr="00363A65" w:rsidRDefault="005218D4" w:rsidP="00605B34">
                  <w:pPr>
                    <w:jc w:val="both"/>
                    <w:rPr>
                      <w:sz w:val="24"/>
                      <w:szCs w:val="24"/>
                    </w:rPr>
                  </w:pPr>
                  <w:r w:rsidRPr="00363A65">
                    <w:rPr>
                      <w:sz w:val="24"/>
                      <w:szCs w:val="24"/>
                    </w:rPr>
                    <w:t>Классно-обобщающий контроль</w:t>
                  </w:r>
                </w:p>
              </w:tc>
            </w:tr>
          </w:tbl>
          <w:p w:rsidR="005218D4" w:rsidRPr="001A143B" w:rsidRDefault="005218D4" w:rsidP="00F371C1">
            <w:pPr>
              <w:spacing w:line="360" w:lineRule="auto"/>
              <w:jc w:val="both"/>
              <w:rPr>
                <w:sz w:val="28"/>
                <w:szCs w:val="28"/>
              </w:rPr>
            </w:pPr>
          </w:p>
        </w:tc>
      </w:tr>
    </w:tbl>
    <w:p w:rsidR="005218D4" w:rsidRPr="001A143B" w:rsidRDefault="00D03388" w:rsidP="00F371C1">
      <w:pPr>
        <w:spacing w:line="360" w:lineRule="auto"/>
        <w:jc w:val="both"/>
        <w:rPr>
          <w:b/>
          <w:i/>
          <w:color w:val="943634"/>
          <w:sz w:val="28"/>
          <w:szCs w:val="28"/>
        </w:rPr>
      </w:pPr>
      <w:r>
        <w:rPr>
          <w:b/>
          <w:i/>
          <w:color w:val="943634"/>
          <w:sz w:val="28"/>
          <w:szCs w:val="28"/>
        </w:rPr>
        <w:t xml:space="preserve">   </w:t>
      </w:r>
      <w:r w:rsidR="005218D4" w:rsidRPr="001A143B">
        <w:rPr>
          <w:b/>
          <w:i/>
          <w:color w:val="943634"/>
          <w:sz w:val="28"/>
          <w:szCs w:val="28"/>
        </w:rPr>
        <w:t xml:space="preserve">   Таблица 3</w:t>
      </w:r>
    </w:p>
    <w:p w:rsidR="005218D4" w:rsidRPr="001A143B" w:rsidRDefault="005218D4" w:rsidP="00F371C1">
      <w:pPr>
        <w:spacing w:line="360" w:lineRule="auto"/>
        <w:jc w:val="center"/>
        <w:rPr>
          <w:b/>
          <w:i/>
          <w:color w:val="943634"/>
          <w:sz w:val="28"/>
          <w:szCs w:val="28"/>
        </w:rPr>
      </w:pPr>
      <w:r w:rsidRPr="001A143B">
        <w:rPr>
          <w:b/>
          <w:i/>
          <w:color w:val="943634"/>
          <w:sz w:val="28"/>
          <w:szCs w:val="28"/>
        </w:rPr>
        <w:t>Критерии условных колебаний качественных показателей</w:t>
      </w:r>
    </w:p>
    <w:p w:rsidR="005218D4" w:rsidRPr="001A143B" w:rsidRDefault="005218D4" w:rsidP="00F371C1">
      <w:pPr>
        <w:spacing w:line="360" w:lineRule="auto"/>
        <w:jc w:val="center"/>
        <w:rPr>
          <w:b/>
          <w:i/>
          <w:color w:val="943634"/>
          <w:sz w:val="28"/>
          <w:szCs w:val="28"/>
        </w:rPr>
      </w:pPr>
      <w:r w:rsidRPr="001A143B">
        <w:rPr>
          <w:b/>
          <w:i/>
          <w:color w:val="943634"/>
          <w:sz w:val="28"/>
          <w:szCs w:val="28"/>
        </w:rPr>
        <w:t>по предметам гимназии</w:t>
      </w:r>
    </w:p>
    <w:p w:rsidR="005218D4" w:rsidRPr="001A143B" w:rsidRDefault="005218D4" w:rsidP="00F371C1">
      <w:pPr>
        <w:spacing w:line="360" w:lineRule="auto"/>
        <w:jc w:val="center"/>
        <w:rPr>
          <w:b/>
          <w:i/>
          <w:color w:val="943634"/>
          <w:sz w:val="28"/>
          <w:szCs w:val="28"/>
        </w:rPr>
      </w:pPr>
      <w:r w:rsidRPr="001A143B">
        <w:rPr>
          <w:b/>
          <w:i/>
          <w:color w:val="943634"/>
          <w:sz w:val="28"/>
          <w:szCs w:val="28"/>
        </w:rPr>
        <w:t>I четверть (I полугодие) – итог года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2127"/>
        <w:gridCol w:w="2126"/>
        <w:gridCol w:w="2977"/>
      </w:tblGrid>
      <w:tr w:rsidR="005218D4" w:rsidRPr="00363A65" w:rsidTr="005218D4">
        <w:tc>
          <w:tcPr>
            <w:tcW w:w="2263" w:type="dxa"/>
          </w:tcPr>
          <w:p w:rsidR="005218D4" w:rsidRPr="00363A65" w:rsidRDefault="005218D4" w:rsidP="00605B34">
            <w:pPr>
              <w:jc w:val="both"/>
              <w:rPr>
                <w:b/>
                <w:sz w:val="24"/>
                <w:szCs w:val="24"/>
              </w:rPr>
            </w:pPr>
            <w:r w:rsidRPr="00363A65">
              <w:rPr>
                <w:b/>
                <w:sz w:val="24"/>
                <w:szCs w:val="24"/>
              </w:rPr>
              <w:t xml:space="preserve">Качественные </w:t>
            </w:r>
          </w:p>
          <w:p w:rsidR="005218D4" w:rsidRPr="00363A65" w:rsidRDefault="005218D4" w:rsidP="00605B34">
            <w:pPr>
              <w:jc w:val="both"/>
              <w:rPr>
                <w:b/>
                <w:sz w:val="24"/>
                <w:szCs w:val="24"/>
              </w:rPr>
            </w:pPr>
            <w:r w:rsidRPr="00363A65">
              <w:rPr>
                <w:b/>
                <w:sz w:val="24"/>
                <w:szCs w:val="24"/>
              </w:rPr>
              <w:t>показатели</w:t>
            </w:r>
          </w:p>
        </w:tc>
        <w:tc>
          <w:tcPr>
            <w:tcW w:w="2127" w:type="dxa"/>
            <w:shd w:val="clear" w:color="auto" w:fill="00B050"/>
          </w:tcPr>
          <w:p w:rsidR="005218D4" w:rsidRPr="00363A65" w:rsidRDefault="005218D4" w:rsidP="00605B34">
            <w:pPr>
              <w:jc w:val="both"/>
              <w:rPr>
                <w:b/>
                <w:sz w:val="24"/>
                <w:szCs w:val="24"/>
              </w:rPr>
            </w:pPr>
            <w:r w:rsidRPr="00363A65">
              <w:rPr>
                <w:b/>
                <w:sz w:val="24"/>
                <w:szCs w:val="24"/>
              </w:rPr>
              <w:t xml:space="preserve">Допустимое </w:t>
            </w:r>
          </w:p>
          <w:p w:rsidR="005218D4" w:rsidRPr="00363A65" w:rsidRDefault="005218D4" w:rsidP="00605B34">
            <w:pPr>
              <w:jc w:val="both"/>
              <w:rPr>
                <w:b/>
                <w:sz w:val="24"/>
                <w:szCs w:val="24"/>
              </w:rPr>
            </w:pPr>
            <w:r w:rsidRPr="00363A65">
              <w:rPr>
                <w:b/>
                <w:sz w:val="24"/>
                <w:szCs w:val="24"/>
              </w:rPr>
              <w:t>состояние</w:t>
            </w:r>
          </w:p>
        </w:tc>
        <w:tc>
          <w:tcPr>
            <w:tcW w:w="2126" w:type="dxa"/>
            <w:shd w:val="clear" w:color="auto" w:fill="FFFF00"/>
          </w:tcPr>
          <w:p w:rsidR="005218D4" w:rsidRPr="00363A65" w:rsidRDefault="005218D4" w:rsidP="00605B34">
            <w:pPr>
              <w:jc w:val="both"/>
              <w:rPr>
                <w:b/>
                <w:sz w:val="24"/>
                <w:szCs w:val="24"/>
              </w:rPr>
            </w:pPr>
            <w:r w:rsidRPr="00363A65">
              <w:rPr>
                <w:b/>
                <w:sz w:val="24"/>
                <w:szCs w:val="24"/>
              </w:rPr>
              <w:t xml:space="preserve">Тревожное </w:t>
            </w:r>
          </w:p>
          <w:p w:rsidR="005218D4" w:rsidRPr="00363A65" w:rsidRDefault="005218D4" w:rsidP="00605B34">
            <w:pPr>
              <w:jc w:val="both"/>
              <w:rPr>
                <w:b/>
                <w:sz w:val="24"/>
                <w:szCs w:val="24"/>
              </w:rPr>
            </w:pPr>
            <w:r w:rsidRPr="00363A65">
              <w:rPr>
                <w:b/>
                <w:sz w:val="24"/>
                <w:szCs w:val="24"/>
              </w:rPr>
              <w:t>состояние</w:t>
            </w:r>
          </w:p>
        </w:tc>
        <w:tc>
          <w:tcPr>
            <w:tcW w:w="2977" w:type="dxa"/>
            <w:shd w:val="clear" w:color="auto" w:fill="FF0000"/>
          </w:tcPr>
          <w:p w:rsidR="005218D4" w:rsidRPr="00363A65" w:rsidRDefault="005218D4" w:rsidP="00605B34">
            <w:pPr>
              <w:jc w:val="both"/>
              <w:rPr>
                <w:b/>
                <w:sz w:val="24"/>
                <w:szCs w:val="24"/>
              </w:rPr>
            </w:pPr>
            <w:r w:rsidRPr="00363A65">
              <w:rPr>
                <w:b/>
                <w:sz w:val="24"/>
                <w:szCs w:val="24"/>
              </w:rPr>
              <w:t>Критическое состояние</w:t>
            </w:r>
          </w:p>
        </w:tc>
      </w:tr>
      <w:tr w:rsidR="005218D4" w:rsidRPr="00363A65" w:rsidTr="005218D4">
        <w:tc>
          <w:tcPr>
            <w:tcW w:w="2263" w:type="dxa"/>
          </w:tcPr>
          <w:p w:rsidR="005218D4" w:rsidRPr="00363A65" w:rsidRDefault="005218D4" w:rsidP="00605B34">
            <w:pPr>
              <w:jc w:val="both"/>
              <w:rPr>
                <w:b/>
                <w:sz w:val="24"/>
                <w:szCs w:val="24"/>
              </w:rPr>
            </w:pPr>
            <w:r w:rsidRPr="00363A65">
              <w:rPr>
                <w:b/>
                <w:sz w:val="24"/>
                <w:szCs w:val="24"/>
              </w:rPr>
              <w:t xml:space="preserve">Уровень </w:t>
            </w:r>
          </w:p>
          <w:p w:rsidR="005218D4" w:rsidRPr="00363A65" w:rsidRDefault="005218D4" w:rsidP="00605B34">
            <w:pPr>
              <w:jc w:val="both"/>
              <w:rPr>
                <w:b/>
                <w:sz w:val="24"/>
                <w:szCs w:val="24"/>
              </w:rPr>
            </w:pPr>
            <w:proofErr w:type="spellStart"/>
            <w:r w:rsidRPr="00363A65">
              <w:rPr>
                <w:b/>
                <w:sz w:val="24"/>
                <w:szCs w:val="24"/>
              </w:rPr>
              <w:t>обученности</w:t>
            </w:r>
            <w:proofErr w:type="spellEnd"/>
          </w:p>
        </w:tc>
        <w:tc>
          <w:tcPr>
            <w:tcW w:w="2127" w:type="dxa"/>
            <w:shd w:val="clear" w:color="auto" w:fill="00B050"/>
          </w:tcPr>
          <w:p w:rsidR="005218D4" w:rsidRPr="00363A65" w:rsidRDefault="005218D4" w:rsidP="00605B34">
            <w:pPr>
              <w:jc w:val="both"/>
              <w:rPr>
                <w:sz w:val="24"/>
                <w:szCs w:val="24"/>
              </w:rPr>
            </w:pPr>
            <w:r w:rsidRPr="00363A65">
              <w:rPr>
                <w:sz w:val="24"/>
                <w:szCs w:val="24"/>
              </w:rPr>
              <w:t>5-7,5</w:t>
            </w:r>
          </w:p>
        </w:tc>
        <w:tc>
          <w:tcPr>
            <w:tcW w:w="2126" w:type="dxa"/>
            <w:shd w:val="clear" w:color="auto" w:fill="FFFF00"/>
          </w:tcPr>
          <w:p w:rsidR="005218D4" w:rsidRPr="00363A65" w:rsidRDefault="005218D4" w:rsidP="00605B34">
            <w:pPr>
              <w:jc w:val="both"/>
              <w:rPr>
                <w:sz w:val="24"/>
                <w:szCs w:val="24"/>
              </w:rPr>
            </w:pPr>
            <w:r w:rsidRPr="00363A65">
              <w:rPr>
                <w:sz w:val="24"/>
                <w:szCs w:val="24"/>
              </w:rPr>
              <w:t>7,6 - 15</w:t>
            </w:r>
          </w:p>
        </w:tc>
        <w:tc>
          <w:tcPr>
            <w:tcW w:w="2977" w:type="dxa"/>
            <w:shd w:val="clear" w:color="auto" w:fill="FF0000"/>
          </w:tcPr>
          <w:p w:rsidR="005218D4" w:rsidRPr="00363A65" w:rsidRDefault="005218D4" w:rsidP="00605B34">
            <w:pPr>
              <w:jc w:val="both"/>
              <w:rPr>
                <w:sz w:val="24"/>
                <w:szCs w:val="24"/>
              </w:rPr>
            </w:pPr>
            <w:r w:rsidRPr="00363A65">
              <w:rPr>
                <w:sz w:val="24"/>
                <w:szCs w:val="24"/>
              </w:rPr>
              <w:t>Свыше 15</w:t>
            </w:r>
          </w:p>
        </w:tc>
      </w:tr>
      <w:tr w:rsidR="005218D4" w:rsidRPr="00363A65" w:rsidTr="005218D4">
        <w:tc>
          <w:tcPr>
            <w:tcW w:w="2263" w:type="dxa"/>
          </w:tcPr>
          <w:p w:rsidR="005218D4" w:rsidRPr="00363A65" w:rsidRDefault="005218D4" w:rsidP="00605B34">
            <w:pPr>
              <w:jc w:val="both"/>
              <w:rPr>
                <w:b/>
                <w:sz w:val="24"/>
                <w:szCs w:val="24"/>
              </w:rPr>
            </w:pPr>
            <w:r w:rsidRPr="00363A65">
              <w:rPr>
                <w:b/>
                <w:sz w:val="24"/>
                <w:szCs w:val="24"/>
              </w:rPr>
              <w:t>Качество знаний</w:t>
            </w:r>
          </w:p>
        </w:tc>
        <w:tc>
          <w:tcPr>
            <w:tcW w:w="2127" w:type="dxa"/>
            <w:shd w:val="clear" w:color="auto" w:fill="00B050"/>
          </w:tcPr>
          <w:p w:rsidR="005218D4" w:rsidRPr="00363A65" w:rsidRDefault="005218D4" w:rsidP="00605B34">
            <w:pPr>
              <w:jc w:val="both"/>
              <w:rPr>
                <w:sz w:val="24"/>
                <w:szCs w:val="24"/>
              </w:rPr>
            </w:pPr>
            <w:r w:rsidRPr="00363A65">
              <w:rPr>
                <w:sz w:val="24"/>
                <w:szCs w:val="24"/>
              </w:rPr>
              <w:t>20-25</w:t>
            </w:r>
          </w:p>
        </w:tc>
        <w:tc>
          <w:tcPr>
            <w:tcW w:w="2126" w:type="dxa"/>
            <w:shd w:val="clear" w:color="auto" w:fill="FFFF00"/>
          </w:tcPr>
          <w:p w:rsidR="005218D4" w:rsidRPr="00363A65" w:rsidRDefault="005218D4" w:rsidP="00605B34">
            <w:pPr>
              <w:jc w:val="both"/>
              <w:rPr>
                <w:sz w:val="24"/>
                <w:szCs w:val="24"/>
              </w:rPr>
            </w:pPr>
            <w:r w:rsidRPr="00363A65">
              <w:rPr>
                <w:sz w:val="24"/>
                <w:szCs w:val="24"/>
              </w:rPr>
              <w:t>25,1 - 35</w:t>
            </w:r>
          </w:p>
        </w:tc>
        <w:tc>
          <w:tcPr>
            <w:tcW w:w="2977" w:type="dxa"/>
            <w:shd w:val="clear" w:color="auto" w:fill="FF0000"/>
          </w:tcPr>
          <w:p w:rsidR="005218D4" w:rsidRPr="00363A65" w:rsidRDefault="005218D4" w:rsidP="00605B34">
            <w:pPr>
              <w:jc w:val="both"/>
              <w:rPr>
                <w:sz w:val="24"/>
                <w:szCs w:val="24"/>
              </w:rPr>
            </w:pPr>
            <w:r w:rsidRPr="00363A65">
              <w:rPr>
                <w:sz w:val="24"/>
                <w:szCs w:val="24"/>
              </w:rPr>
              <w:t>Свыше 35</w:t>
            </w:r>
          </w:p>
        </w:tc>
      </w:tr>
      <w:tr w:rsidR="005218D4" w:rsidRPr="00363A65" w:rsidTr="005218D4">
        <w:tc>
          <w:tcPr>
            <w:tcW w:w="2263" w:type="dxa"/>
          </w:tcPr>
          <w:p w:rsidR="005218D4" w:rsidRPr="00363A65" w:rsidRDefault="005218D4" w:rsidP="00605B34">
            <w:pPr>
              <w:jc w:val="both"/>
              <w:rPr>
                <w:b/>
                <w:sz w:val="24"/>
                <w:szCs w:val="24"/>
              </w:rPr>
            </w:pPr>
            <w:r w:rsidRPr="00363A65">
              <w:rPr>
                <w:b/>
                <w:sz w:val="24"/>
                <w:szCs w:val="24"/>
              </w:rPr>
              <w:t>Средний балл</w:t>
            </w:r>
          </w:p>
        </w:tc>
        <w:tc>
          <w:tcPr>
            <w:tcW w:w="2127" w:type="dxa"/>
            <w:shd w:val="clear" w:color="auto" w:fill="00B050"/>
          </w:tcPr>
          <w:p w:rsidR="005218D4" w:rsidRPr="00363A65" w:rsidRDefault="005218D4" w:rsidP="00605B34">
            <w:pPr>
              <w:jc w:val="both"/>
              <w:rPr>
                <w:sz w:val="24"/>
                <w:szCs w:val="24"/>
              </w:rPr>
            </w:pPr>
            <w:r w:rsidRPr="00363A65">
              <w:rPr>
                <w:sz w:val="24"/>
                <w:szCs w:val="24"/>
              </w:rPr>
              <w:t>0,3-0,4</w:t>
            </w:r>
          </w:p>
        </w:tc>
        <w:tc>
          <w:tcPr>
            <w:tcW w:w="2126" w:type="dxa"/>
            <w:shd w:val="clear" w:color="auto" w:fill="FFFF00"/>
          </w:tcPr>
          <w:p w:rsidR="005218D4" w:rsidRPr="00363A65" w:rsidRDefault="005218D4" w:rsidP="00605B34">
            <w:pPr>
              <w:jc w:val="both"/>
              <w:rPr>
                <w:sz w:val="24"/>
                <w:szCs w:val="24"/>
              </w:rPr>
            </w:pPr>
            <w:r w:rsidRPr="00363A65">
              <w:rPr>
                <w:sz w:val="24"/>
                <w:szCs w:val="24"/>
              </w:rPr>
              <w:t>0,41 – 0,55</w:t>
            </w:r>
          </w:p>
        </w:tc>
        <w:tc>
          <w:tcPr>
            <w:tcW w:w="2977" w:type="dxa"/>
            <w:shd w:val="clear" w:color="auto" w:fill="FF0000"/>
          </w:tcPr>
          <w:p w:rsidR="005218D4" w:rsidRPr="00363A65" w:rsidRDefault="005218D4" w:rsidP="00605B34">
            <w:pPr>
              <w:jc w:val="both"/>
              <w:rPr>
                <w:sz w:val="24"/>
                <w:szCs w:val="24"/>
              </w:rPr>
            </w:pPr>
            <w:r w:rsidRPr="00363A65">
              <w:rPr>
                <w:sz w:val="24"/>
                <w:szCs w:val="24"/>
              </w:rPr>
              <w:t>Свыше 0,55</w:t>
            </w:r>
          </w:p>
        </w:tc>
      </w:tr>
      <w:tr w:rsidR="005218D4" w:rsidRPr="00363A65" w:rsidTr="005218D4">
        <w:tc>
          <w:tcPr>
            <w:tcW w:w="2263" w:type="dxa"/>
          </w:tcPr>
          <w:p w:rsidR="005218D4" w:rsidRPr="00363A65" w:rsidRDefault="005218D4" w:rsidP="00605B34">
            <w:pPr>
              <w:jc w:val="both"/>
              <w:rPr>
                <w:b/>
                <w:sz w:val="24"/>
                <w:szCs w:val="24"/>
              </w:rPr>
            </w:pPr>
            <w:r w:rsidRPr="00363A65">
              <w:rPr>
                <w:b/>
                <w:sz w:val="24"/>
                <w:szCs w:val="24"/>
              </w:rPr>
              <w:t>Успешность</w:t>
            </w:r>
          </w:p>
        </w:tc>
        <w:tc>
          <w:tcPr>
            <w:tcW w:w="2127" w:type="dxa"/>
            <w:shd w:val="clear" w:color="auto" w:fill="00B050"/>
          </w:tcPr>
          <w:p w:rsidR="005218D4" w:rsidRPr="00363A65" w:rsidRDefault="005218D4" w:rsidP="00605B34">
            <w:pPr>
              <w:jc w:val="both"/>
              <w:rPr>
                <w:sz w:val="24"/>
                <w:szCs w:val="24"/>
              </w:rPr>
            </w:pPr>
            <w:r w:rsidRPr="00363A65">
              <w:rPr>
                <w:sz w:val="24"/>
                <w:szCs w:val="24"/>
              </w:rPr>
              <w:t>4 - 8</w:t>
            </w:r>
          </w:p>
        </w:tc>
        <w:tc>
          <w:tcPr>
            <w:tcW w:w="2126" w:type="dxa"/>
            <w:shd w:val="clear" w:color="auto" w:fill="FFFF00"/>
          </w:tcPr>
          <w:p w:rsidR="005218D4" w:rsidRPr="00363A65" w:rsidRDefault="005218D4" w:rsidP="00605B34">
            <w:pPr>
              <w:jc w:val="both"/>
              <w:rPr>
                <w:sz w:val="24"/>
                <w:szCs w:val="24"/>
              </w:rPr>
            </w:pPr>
            <w:r w:rsidRPr="00363A65">
              <w:rPr>
                <w:sz w:val="24"/>
                <w:szCs w:val="24"/>
              </w:rPr>
              <w:t>8,1 - 12</w:t>
            </w:r>
          </w:p>
        </w:tc>
        <w:tc>
          <w:tcPr>
            <w:tcW w:w="2977" w:type="dxa"/>
            <w:shd w:val="clear" w:color="auto" w:fill="FF0000"/>
          </w:tcPr>
          <w:p w:rsidR="005218D4" w:rsidRPr="00363A65" w:rsidRDefault="005218D4" w:rsidP="00605B34">
            <w:pPr>
              <w:jc w:val="both"/>
              <w:rPr>
                <w:sz w:val="24"/>
                <w:szCs w:val="24"/>
              </w:rPr>
            </w:pPr>
            <w:r w:rsidRPr="00363A65">
              <w:rPr>
                <w:sz w:val="24"/>
                <w:szCs w:val="24"/>
              </w:rPr>
              <w:t>Свыше 12</w:t>
            </w:r>
          </w:p>
        </w:tc>
      </w:tr>
      <w:tr w:rsidR="005218D4" w:rsidRPr="00363A65" w:rsidTr="005218D4">
        <w:tc>
          <w:tcPr>
            <w:tcW w:w="2263" w:type="dxa"/>
          </w:tcPr>
          <w:p w:rsidR="005218D4" w:rsidRPr="00363A65" w:rsidRDefault="005218D4" w:rsidP="00605B34">
            <w:pPr>
              <w:jc w:val="both"/>
              <w:rPr>
                <w:sz w:val="24"/>
                <w:szCs w:val="24"/>
              </w:rPr>
            </w:pPr>
            <w:r w:rsidRPr="00363A65">
              <w:rPr>
                <w:sz w:val="24"/>
                <w:szCs w:val="24"/>
              </w:rPr>
              <w:t xml:space="preserve">Управленческое </w:t>
            </w:r>
            <w:r w:rsidRPr="00363A65">
              <w:rPr>
                <w:sz w:val="24"/>
                <w:szCs w:val="24"/>
              </w:rPr>
              <w:lastRenderedPageBreak/>
              <w:t>решение</w:t>
            </w:r>
          </w:p>
        </w:tc>
        <w:tc>
          <w:tcPr>
            <w:tcW w:w="2127" w:type="dxa"/>
            <w:shd w:val="clear" w:color="auto" w:fill="00B050"/>
          </w:tcPr>
          <w:p w:rsidR="005218D4" w:rsidRPr="00363A65" w:rsidRDefault="005218D4" w:rsidP="00605B34">
            <w:pPr>
              <w:jc w:val="both"/>
              <w:rPr>
                <w:sz w:val="24"/>
                <w:szCs w:val="24"/>
              </w:rPr>
            </w:pPr>
            <w:r w:rsidRPr="00363A65">
              <w:rPr>
                <w:sz w:val="24"/>
                <w:szCs w:val="24"/>
              </w:rPr>
              <w:lastRenderedPageBreak/>
              <w:t xml:space="preserve">Самоанализ </w:t>
            </w:r>
            <w:r w:rsidRPr="00363A65">
              <w:rPr>
                <w:sz w:val="24"/>
                <w:szCs w:val="24"/>
              </w:rPr>
              <w:lastRenderedPageBreak/>
              <w:t>педагогов</w:t>
            </w:r>
          </w:p>
        </w:tc>
        <w:tc>
          <w:tcPr>
            <w:tcW w:w="2126" w:type="dxa"/>
            <w:shd w:val="clear" w:color="auto" w:fill="FFFF00"/>
          </w:tcPr>
          <w:p w:rsidR="005218D4" w:rsidRPr="00363A65" w:rsidRDefault="005218D4" w:rsidP="00605B34">
            <w:pPr>
              <w:jc w:val="both"/>
              <w:rPr>
                <w:sz w:val="24"/>
                <w:szCs w:val="24"/>
              </w:rPr>
            </w:pPr>
            <w:r w:rsidRPr="00363A65">
              <w:rPr>
                <w:sz w:val="24"/>
                <w:szCs w:val="24"/>
              </w:rPr>
              <w:lastRenderedPageBreak/>
              <w:t xml:space="preserve">Собеседование </w:t>
            </w:r>
            <w:proofErr w:type="spellStart"/>
            <w:r w:rsidRPr="00363A65">
              <w:rPr>
                <w:sz w:val="24"/>
                <w:szCs w:val="24"/>
              </w:rPr>
              <w:t>кл</w:t>
            </w:r>
            <w:proofErr w:type="spellEnd"/>
            <w:r w:rsidRPr="00363A65">
              <w:rPr>
                <w:sz w:val="24"/>
                <w:szCs w:val="24"/>
              </w:rPr>
              <w:t xml:space="preserve">. </w:t>
            </w:r>
            <w:r w:rsidRPr="00363A65">
              <w:rPr>
                <w:sz w:val="24"/>
                <w:szCs w:val="24"/>
              </w:rPr>
              <w:lastRenderedPageBreak/>
              <w:t>руководителя с администрацией гимназии</w:t>
            </w:r>
          </w:p>
        </w:tc>
        <w:tc>
          <w:tcPr>
            <w:tcW w:w="2977" w:type="dxa"/>
            <w:shd w:val="clear" w:color="auto" w:fill="FF0000"/>
          </w:tcPr>
          <w:p w:rsidR="005218D4" w:rsidRPr="00363A65" w:rsidRDefault="005218D4" w:rsidP="00605B34">
            <w:pPr>
              <w:jc w:val="both"/>
              <w:rPr>
                <w:sz w:val="24"/>
                <w:szCs w:val="24"/>
              </w:rPr>
            </w:pPr>
            <w:r w:rsidRPr="00363A65">
              <w:rPr>
                <w:sz w:val="24"/>
                <w:szCs w:val="24"/>
              </w:rPr>
              <w:lastRenderedPageBreak/>
              <w:t xml:space="preserve">Персональный </w:t>
            </w:r>
            <w:proofErr w:type="gramStart"/>
            <w:r w:rsidRPr="00363A65">
              <w:rPr>
                <w:sz w:val="24"/>
                <w:szCs w:val="24"/>
              </w:rPr>
              <w:t xml:space="preserve">контроль </w:t>
            </w:r>
            <w:r w:rsidRPr="00363A65">
              <w:rPr>
                <w:sz w:val="24"/>
                <w:szCs w:val="24"/>
              </w:rPr>
              <w:lastRenderedPageBreak/>
              <w:t>за</w:t>
            </w:r>
            <w:proofErr w:type="gramEnd"/>
            <w:r w:rsidRPr="00363A65">
              <w:rPr>
                <w:sz w:val="24"/>
                <w:szCs w:val="24"/>
              </w:rPr>
              <w:t xml:space="preserve"> работой педагога</w:t>
            </w:r>
          </w:p>
        </w:tc>
      </w:tr>
    </w:tbl>
    <w:p w:rsidR="005218D4" w:rsidRPr="001A143B" w:rsidRDefault="005218D4" w:rsidP="00F371C1">
      <w:pPr>
        <w:spacing w:line="360" w:lineRule="auto"/>
        <w:ind w:firstLine="567"/>
        <w:jc w:val="both"/>
        <w:rPr>
          <w:sz w:val="28"/>
          <w:szCs w:val="28"/>
        </w:rPr>
      </w:pPr>
    </w:p>
    <w:p w:rsidR="005218D4" w:rsidRPr="001A143B" w:rsidRDefault="005218D4" w:rsidP="00F371C1">
      <w:pPr>
        <w:spacing w:line="360" w:lineRule="auto"/>
        <w:ind w:firstLine="567"/>
        <w:jc w:val="both"/>
        <w:rPr>
          <w:sz w:val="28"/>
          <w:szCs w:val="28"/>
        </w:rPr>
      </w:pPr>
      <w:r w:rsidRPr="001A143B">
        <w:rPr>
          <w:sz w:val="28"/>
          <w:szCs w:val="28"/>
        </w:rPr>
        <w:t>В основу определения границ условных колебаний положены:</w:t>
      </w:r>
    </w:p>
    <w:p w:rsidR="005218D4" w:rsidRPr="001A143B" w:rsidRDefault="005218D4" w:rsidP="00F371C1">
      <w:pPr>
        <w:pStyle w:val="ac"/>
        <w:numPr>
          <w:ilvl w:val="0"/>
          <w:numId w:val="11"/>
        </w:numPr>
        <w:spacing w:line="360" w:lineRule="auto"/>
        <w:jc w:val="both"/>
        <w:rPr>
          <w:sz w:val="28"/>
          <w:szCs w:val="28"/>
        </w:rPr>
      </w:pPr>
      <w:r w:rsidRPr="001A143B">
        <w:rPr>
          <w:sz w:val="28"/>
          <w:szCs w:val="28"/>
        </w:rPr>
        <w:t xml:space="preserve">анализ динамики успеваемости за несколько лет; </w:t>
      </w:r>
    </w:p>
    <w:p w:rsidR="005218D4" w:rsidRPr="001A143B" w:rsidRDefault="005218D4" w:rsidP="00F371C1">
      <w:pPr>
        <w:pStyle w:val="ac"/>
        <w:numPr>
          <w:ilvl w:val="0"/>
          <w:numId w:val="11"/>
        </w:numPr>
        <w:spacing w:line="360" w:lineRule="auto"/>
        <w:jc w:val="both"/>
        <w:rPr>
          <w:sz w:val="28"/>
          <w:szCs w:val="28"/>
        </w:rPr>
      </w:pPr>
      <w:r w:rsidRPr="001A143B">
        <w:rPr>
          <w:sz w:val="28"/>
          <w:szCs w:val="28"/>
        </w:rPr>
        <w:t xml:space="preserve">таблица сложности предметов; </w:t>
      </w:r>
    </w:p>
    <w:p w:rsidR="005218D4" w:rsidRPr="001A143B" w:rsidRDefault="005218D4" w:rsidP="00F371C1">
      <w:pPr>
        <w:pStyle w:val="ac"/>
        <w:numPr>
          <w:ilvl w:val="0"/>
          <w:numId w:val="11"/>
        </w:numPr>
        <w:spacing w:line="360" w:lineRule="auto"/>
        <w:jc w:val="both"/>
        <w:rPr>
          <w:sz w:val="28"/>
          <w:szCs w:val="28"/>
        </w:rPr>
      </w:pPr>
      <w:r w:rsidRPr="001A143B">
        <w:rPr>
          <w:sz w:val="28"/>
          <w:szCs w:val="28"/>
        </w:rPr>
        <w:t>расчет реального количества предметов,</w:t>
      </w:r>
      <w:r w:rsidRPr="001A143B">
        <w:rPr>
          <w:color w:val="000080"/>
          <w:sz w:val="28"/>
          <w:szCs w:val="28"/>
        </w:rPr>
        <w:t xml:space="preserve"> </w:t>
      </w:r>
      <w:r w:rsidRPr="001A143B">
        <w:rPr>
          <w:sz w:val="28"/>
          <w:szCs w:val="28"/>
        </w:rPr>
        <w:t>которые возможно взять на контроль.</w:t>
      </w:r>
    </w:p>
    <w:p w:rsidR="005218D4" w:rsidRPr="00605B34" w:rsidRDefault="005218D4" w:rsidP="00F371C1">
      <w:pPr>
        <w:spacing w:line="360" w:lineRule="auto"/>
        <w:ind w:firstLine="709"/>
        <w:jc w:val="both"/>
        <w:rPr>
          <w:color w:val="auto"/>
          <w:sz w:val="28"/>
          <w:szCs w:val="28"/>
        </w:rPr>
      </w:pPr>
      <w:r w:rsidRPr="00605B34">
        <w:rPr>
          <w:color w:val="auto"/>
          <w:sz w:val="28"/>
          <w:szCs w:val="28"/>
        </w:rPr>
        <w:t xml:space="preserve">Определены уровни колебаний качественных показателей: </w:t>
      </w:r>
      <w:r w:rsidRPr="00605B34">
        <w:rPr>
          <w:b/>
          <w:i/>
          <w:color w:val="auto"/>
          <w:sz w:val="28"/>
          <w:szCs w:val="28"/>
        </w:rPr>
        <w:t>допустимый</w:t>
      </w:r>
      <w:r w:rsidRPr="00605B34">
        <w:rPr>
          <w:color w:val="auto"/>
          <w:sz w:val="28"/>
          <w:szCs w:val="28"/>
        </w:rPr>
        <w:t xml:space="preserve"> (зеленый цвет), </w:t>
      </w:r>
      <w:r w:rsidRPr="00605B34">
        <w:rPr>
          <w:b/>
          <w:i/>
          <w:color w:val="auto"/>
          <w:sz w:val="28"/>
          <w:szCs w:val="28"/>
        </w:rPr>
        <w:t>тревожный</w:t>
      </w:r>
      <w:r w:rsidRPr="00605B34">
        <w:rPr>
          <w:color w:val="auto"/>
          <w:sz w:val="28"/>
          <w:szCs w:val="28"/>
        </w:rPr>
        <w:t xml:space="preserve"> (желтый цвет) и </w:t>
      </w:r>
      <w:r w:rsidRPr="00605B34">
        <w:rPr>
          <w:b/>
          <w:i/>
          <w:color w:val="auto"/>
          <w:sz w:val="28"/>
          <w:szCs w:val="28"/>
        </w:rPr>
        <w:t>критический</w:t>
      </w:r>
      <w:r w:rsidRPr="00605B34">
        <w:rPr>
          <w:color w:val="auto"/>
          <w:sz w:val="28"/>
          <w:szCs w:val="28"/>
        </w:rPr>
        <w:t xml:space="preserve"> (красный цвет)  (таблицы границ). </w:t>
      </w:r>
    </w:p>
    <w:p w:rsidR="005218D4" w:rsidRPr="001A143B" w:rsidRDefault="005218D4" w:rsidP="00F371C1">
      <w:pPr>
        <w:spacing w:line="360" w:lineRule="auto"/>
        <w:ind w:firstLine="709"/>
        <w:jc w:val="both"/>
        <w:rPr>
          <w:sz w:val="28"/>
          <w:szCs w:val="28"/>
        </w:rPr>
      </w:pPr>
      <w:r w:rsidRPr="001A143B">
        <w:rPr>
          <w:sz w:val="28"/>
          <w:szCs w:val="28"/>
        </w:rPr>
        <w:t>На следующем этапе оценки качества знаний важную роль играют диагностика и мониторинг учебной деятельности, проводимые администрацией гимназии.</w:t>
      </w:r>
    </w:p>
    <w:p w:rsidR="005218D4" w:rsidRPr="001A143B" w:rsidRDefault="005218D4" w:rsidP="00F371C1">
      <w:pPr>
        <w:spacing w:line="360" w:lineRule="auto"/>
        <w:ind w:firstLine="709"/>
        <w:jc w:val="both"/>
        <w:rPr>
          <w:sz w:val="28"/>
          <w:szCs w:val="28"/>
        </w:rPr>
      </w:pPr>
      <w:r w:rsidRPr="001A143B">
        <w:rPr>
          <w:sz w:val="28"/>
          <w:szCs w:val="28"/>
        </w:rPr>
        <w:t>Основными целями диагностики и административного мониторинга являются:</w:t>
      </w:r>
    </w:p>
    <w:p w:rsidR="005218D4" w:rsidRPr="001A143B" w:rsidRDefault="005218D4" w:rsidP="00F371C1">
      <w:pPr>
        <w:pStyle w:val="ac"/>
        <w:numPr>
          <w:ilvl w:val="0"/>
          <w:numId w:val="12"/>
        </w:numPr>
        <w:spacing w:line="360" w:lineRule="auto"/>
        <w:jc w:val="both"/>
        <w:rPr>
          <w:sz w:val="28"/>
          <w:szCs w:val="28"/>
        </w:rPr>
      </w:pPr>
      <w:r w:rsidRPr="001A143B">
        <w:rPr>
          <w:sz w:val="28"/>
          <w:szCs w:val="28"/>
        </w:rPr>
        <w:t>входной контроль, в том числе по новым предметам;</w:t>
      </w:r>
    </w:p>
    <w:p w:rsidR="005218D4" w:rsidRPr="001A143B" w:rsidRDefault="005218D4" w:rsidP="00F371C1">
      <w:pPr>
        <w:pStyle w:val="ac"/>
        <w:numPr>
          <w:ilvl w:val="0"/>
          <w:numId w:val="12"/>
        </w:numPr>
        <w:spacing w:line="360" w:lineRule="auto"/>
        <w:jc w:val="both"/>
        <w:rPr>
          <w:sz w:val="28"/>
          <w:szCs w:val="28"/>
        </w:rPr>
      </w:pPr>
      <w:r w:rsidRPr="001A143B">
        <w:rPr>
          <w:sz w:val="28"/>
          <w:szCs w:val="28"/>
        </w:rPr>
        <w:t>определение уровня ЗУН учащихся по предметам профильной подготовки, предметам, выносимым на итоговую аттестацию;</w:t>
      </w:r>
    </w:p>
    <w:p w:rsidR="005218D4" w:rsidRPr="001A143B" w:rsidRDefault="005218D4" w:rsidP="00F371C1">
      <w:pPr>
        <w:pStyle w:val="ac"/>
        <w:numPr>
          <w:ilvl w:val="0"/>
          <w:numId w:val="12"/>
        </w:numPr>
        <w:spacing w:line="360" w:lineRule="auto"/>
        <w:jc w:val="both"/>
        <w:rPr>
          <w:sz w:val="28"/>
          <w:szCs w:val="28"/>
        </w:rPr>
      </w:pPr>
      <w:r w:rsidRPr="001A143B">
        <w:rPr>
          <w:sz w:val="28"/>
          <w:szCs w:val="28"/>
        </w:rPr>
        <w:t>тематический и фронтальный контроль;</w:t>
      </w:r>
    </w:p>
    <w:p w:rsidR="005218D4" w:rsidRPr="001A143B" w:rsidRDefault="005218D4" w:rsidP="00F371C1">
      <w:pPr>
        <w:pStyle w:val="ac"/>
        <w:numPr>
          <w:ilvl w:val="0"/>
          <w:numId w:val="12"/>
        </w:numPr>
        <w:spacing w:line="360" w:lineRule="auto"/>
        <w:jc w:val="both"/>
        <w:rPr>
          <w:sz w:val="28"/>
          <w:szCs w:val="28"/>
        </w:rPr>
      </w:pPr>
      <w:r w:rsidRPr="001A143B">
        <w:rPr>
          <w:sz w:val="28"/>
          <w:szCs w:val="28"/>
        </w:rPr>
        <w:t>определение уровня ЗУН учащихся по результатам четверти, полугодия, года;</w:t>
      </w:r>
    </w:p>
    <w:p w:rsidR="005218D4" w:rsidRPr="001A143B" w:rsidRDefault="005218D4" w:rsidP="00F371C1">
      <w:pPr>
        <w:pStyle w:val="ac"/>
        <w:numPr>
          <w:ilvl w:val="0"/>
          <w:numId w:val="12"/>
        </w:numPr>
        <w:spacing w:line="360" w:lineRule="auto"/>
        <w:jc w:val="both"/>
        <w:rPr>
          <w:sz w:val="28"/>
          <w:szCs w:val="28"/>
        </w:rPr>
      </w:pPr>
      <w:r w:rsidRPr="001A143B">
        <w:rPr>
          <w:sz w:val="28"/>
          <w:szCs w:val="28"/>
        </w:rPr>
        <w:t>выявление пробелов в базовой подготовке учащихся;</w:t>
      </w:r>
    </w:p>
    <w:p w:rsidR="005218D4" w:rsidRPr="001A143B" w:rsidRDefault="005218D4" w:rsidP="00F371C1">
      <w:pPr>
        <w:pStyle w:val="ac"/>
        <w:numPr>
          <w:ilvl w:val="0"/>
          <w:numId w:val="12"/>
        </w:numPr>
        <w:spacing w:line="360" w:lineRule="auto"/>
        <w:jc w:val="both"/>
        <w:rPr>
          <w:sz w:val="28"/>
          <w:szCs w:val="28"/>
        </w:rPr>
      </w:pPr>
      <w:r w:rsidRPr="001A143B">
        <w:rPr>
          <w:sz w:val="28"/>
          <w:szCs w:val="28"/>
        </w:rPr>
        <w:t xml:space="preserve">обеспечение преемственности в обучении; </w:t>
      </w:r>
    </w:p>
    <w:p w:rsidR="005218D4" w:rsidRPr="001A143B" w:rsidRDefault="005218D4" w:rsidP="00F371C1">
      <w:pPr>
        <w:pStyle w:val="ac"/>
        <w:numPr>
          <w:ilvl w:val="0"/>
          <w:numId w:val="12"/>
        </w:numPr>
        <w:spacing w:line="360" w:lineRule="auto"/>
        <w:jc w:val="both"/>
        <w:rPr>
          <w:sz w:val="28"/>
          <w:szCs w:val="28"/>
        </w:rPr>
      </w:pPr>
      <w:r w:rsidRPr="001A143B">
        <w:rPr>
          <w:sz w:val="28"/>
          <w:szCs w:val="28"/>
        </w:rPr>
        <w:t xml:space="preserve"> аттестация учителя и т.д.</w:t>
      </w:r>
    </w:p>
    <w:p w:rsidR="005218D4" w:rsidRPr="001A143B" w:rsidRDefault="005218D4" w:rsidP="00F371C1">
      <w:pPr>
        <w:spacing w:line="360" w:lineRule="auto"/>
        <w:ind w:firstLine="709"/>
        <w:jc w:val="both"/>
        <w:rPr>
          <w:sz w:val="28"/>
          <w:szCs w:val="28"/>
        </w:rPr>
      </w:pPr>
      <w:r w:rsidRPr="001A143B">
        <w:rPr>
          <w:sz w:val="28"/>
          <w:szCs w:val="28"/>
        </w:rPr>
        <w:t>Диагностические исследования проводятся по определенной методике, данные обрабатываются в информационно-аналитическом отделе. В итоге результатом является объективная картина оценки качества обучения.</w:t>
      </w:r>
    </w:p>
    <w:p w:rsidR="005218D4" w:rsidRPr="001A143B" w:rsidRDefault="005218D4" w:rsidP="00F371C1">
      <w:pPr>
        <w:spacing w:line="360" w:lineRule="auto"/>
        <w:ind w:firstLine="709"/>
        <w:jc w:val="both"/>
        <w:rPr>
          <w:sz w:val="28"/>
          <w:szCs w:val="28"/>
        </w:rPr>
      </w:pPr>
      <w:r w:rsidRPr="001A143B">
        <w:rPr>
          <w:sz w:val="28"/>
          <w:szCs w:val="28"/>
        </w:rPr>
        <w:t xml:space="preserve">Учитель на основе полученной информации имеет возможность принять оптимальное решение по методическому сопровождению конкретного ученика, группы учащихся или всего класса. </w:t>
      </w:r>
    </w:p>
    <w:p w:rsidR="005218D4" w:rsidRPr="001A143B" w:rsidRDefault="005218D4" w:rsidP="00F371C1">
      <w:pPr>
        <w:spacing w:line="360" w:lineRule="auto"/>
        <w:ind w:firstLine="709"/>
        <w:jc w:val="both"/>
        <w:rPr>
          <w:sz w:val="28"/>
          <w:szCs w:val="28"/>
        </w:rPr>
      </w:pPr>
      <w:r w:rsidRPr="001A143B">
        <w:rPr>
          <w:sz w:val="28"/>
          <w:szCs w:val="28"/>
        </w:rPr>
        <w:lastRenderedPageBreak/>
        <w:t xml:space="preserve">Администрация гимназии с помощью диагностики и мониторинга имеет возможность отслеживать уровень </w:t>
      </w:r>
      <w:proofErr w:type="spellStart"/>
      <w:r w:rsidRPr="001A143B">
        <w:rPr>
          <w:sz w:val="28"/>
          <w:szCs w:val="28"/>
        </w:rPr>
        <w:t>обученности</w:t>
      </w:r>
      <w:proofErr w:type="spellEnd"/>
      <w:r w:rsidRPr="001A143B">
        <w:rPr>
          <w:sz w:val="28"/>
          <w:szCs w:val="28"/>
        </w:rPr>
        <w:t xml:space="preserve"> по предметам, выявлять динамику, оценивать качество преподавания предмета конкретным учителем, активизировать методическую работу по актуальным проблемам содержания образования, контролировать оптимальность  учебного плана и на основе данных педагогического мониторинга осуществлять его корректировку.</w:t>
      </w:r>
    </w:p>
    <w:p w:rsidR="005218D4" w:rsidRPr="001A143B" w:rsidRDefault="005218D4" w:rsidP="00F371C1">
      <w:pPr>
        <w:spacing w:line="360" w:lineRule="auto"/>
        <w:ind w:firstLine="709"/>
        <w:jc w:val="both"/>
        <w:rPr>
          <w:sz w:val="28"/>
          <w:szCs w:val="28"/>
        </w:rPr>
      </w:pPr>
      <w:r w:rsidRPr="001A143B">
        <w:rPr>
          <w:sz w:val="28"/>
          <w:szCs w:val="28"/>
        </w:rPr>
        <w:t xml:space="preserve">Используемая в гимназии технология позволяет сравнить  результаты внутренней оценки с результатами  оценки внешней. </w:t>
      </w:r>
    </w:p>
    <w:p w:rsidR="005218D4" w:rsidRPr="001A143B" w:rsidRDefault="005218D4" w:rsidP="00F371C1">
      <w:pPr>
        <w:spacing w:line="360" w:lineRule="auto"/>
        <w:ind w:firstLine="709"/>
        <w:jc w:val="both"/>
        <w:rPr>
          <w:sz w:val="28"/>
          <w:szCs w:val="28"/>
        </w:rPr>
      </w:pPr>
      <w:r w:rsidRPr="001A143B">
        <w:rPr>
          <w:sz w:val="28"/>
          <w:szCs w:val="28"/>
        </w:rPr>
        <w:t>Данные результаты ложатся в основу  оценки деятельности педагога при его аттестации, что позволяет проводить ее более объективно.</w:t>
      </w:r>
    </w:p>
    <w:p w:rsidR="005218D4" w:rsidRPr="001A143B" w:rsidRDefault="005218D4" w:rsidP="00F371C1">
      <w:pPr>
        <w:spacing w:line="360" w:lineRule="auto"/>
        <w:ind w:firstLine="709"/>
        <w:jc w:val="both"/>
        <w:rPr>
          <w:sz w:val="28"/>
          <w:szCs w:val="28"/>
        </w:rPr>
      </w:pPr>
      <w:r w:rsidRPr="001A143B">
        <w:rPr>
          <w:sz w:val="28"/>
          <w:szCs w:val="28"/>
        </w:rPr>
        <w:t>Таким образом, модель оценки качества обучения, которая дает возможность работать с качественными показателями не столько как со статистическими данными, сколько рассматривать их в динамике, подвергать аналитической переработке и на основе проделанного анализа выстраивать программу корректировки, значительно повышает качество образования.</w:t>
      </w:r>
    </w:p>
    <w:p w:rsidR="005218D4" w:rsidRPr="001A143B" w:rsidRDefault="005218D4" w:rsidP="00F371C1">
      <w:pPr>
        <w:pStyle w:val="ae"/>
        <w:shd w:val="clear" w:color="auto" w:fill="FFFFFF"/>
        <w:spacing w:before="0" w:after="0" w:line="360" w:lineRule="auto"/>
        <w:rPr>
          <w:rFonts w:ascii="Times New Roman" w:hAnsi="Times New Roman"/>
          <w:color w:val="943634"/>
          <w:sz w:val="28"/>
          <w:szCs w:val="28"/>
          <w:lang w:val="ru-RU"/>
        </w:rPr>
      </w:pPr>
      <w:r w:rsidRPr="001A143B">
        <w:rPr>
          <w:rFonts w:ascii="Times New Roman" w:hAnsi="Times New Roman"/>
          <w:color w:val="943634"/>
          <w:sz w:val="28"/>
          <w:szCs w:val="28"/>
          <w:lang w:val="ru-RU"/>
        </w:rPr>
        <w:t xml:space="preserve">Оценка интеллектуальных и характерологических особенностей </w:t>
      </w:r>
    </w:p>
    <w:p w:rsidR="005218D4" w:rsidRPr="001A143B" w:rsidRDefault="005218D4" w:rsidP="00F371C1">
      <w:pPr>
        <w:pStyle w:val="ae"/>
        <w:shd w:val="clear" w:color="auto" w:fill="FFFFFF"/>
        <w:spacing w:before="0" w:after="0" w:line="360" w:lineRule="auto"/>
        <w:rPr>
          <w:rFonts w:ascii="Times New Roman" w:hAnsi="Times New Roman"/>
          <w:color w:val="943634"/>
          <w:sz w:val="28"/>
          <w:szCs w:val="28"/>
          <w:lang w:val="ru-RU"/>
        </w:rPr>
      </w:pPr>
      <w:r w:rsidRPr="001A143B">
        <w:rPr>
          <w:rFonts w:ascii="Times New Roman" w:hAnsi="Times New Roman"/>
          <w:color w:val="943634"/>
          <w:sz w:val="28"/>
          <w:szCs w:val="28"/>
          <w:lang w:val="ru-RU"/>
        </w:rPr>
        <w:t>личности</w:t>
      </w:r>
    </w:p>
    <w:p w:rsidR="005218D4" w:rsidRPr="001A143B" w:rsidRDefault="005218D4" w:rsidP="00F371C1">
      <w:pPr>
        <w:spacing w:line="360" w:lineRule="auto"/>
        <w:jc w:val="center"/>
        <w:rPr>
          <w:b/>
          <w:i/>
          <w:color w:val="943634"/>
          <w:sz w:val="28"/>
          <w:szCs w:val="28"/>
        </w:rPr>
      </w:pPr>
      <w:r w:rsidRPr="001A143B">
        <w:rPr>
          <w:b/>
          <w:i/>
          <w:color w:val="943634"/>
          <w:sz w:val="28"/>
          <w:szCs w:val="28"/>
        </w:rPr>
        <w:t>Проведение психолого-педагогического мониторинга</w:t>
      </w:r>
    </w:p>
    <w:p w:rsidR="005218D4" w:rsidRPr="001A143B" w:rsidRDefault="005218D4" w:rsidP="00F371C1">
      <w:pPr>
        <w:spacing w:line="360" w:lineRule="auto"/>
        <w:jc w:val="both"/>
        <w:rPr>
          <w:sz w:val="28"/>
          <w:szCs w:val="28"/>
        </w:rPr>
      </w:pPr>
      <w:r w:rsidRPr="001A143B">
        <w:rPr>
          <w:sz w:val="28"/>
          <w:szCs w:val="28"/>
        </w:rPr>
        <w:tab/>
        <w:t xml:space="preserve">Использование модели оценки качества образования предполагает сопоставление показателей результатов образовательной деятельности с потенциальными образовательными возможностями личности. Оценка интеллектуальных и характерологических особенностей ученика позволяет рассмотреть развитие личности комплексно, учитывая как результаты обучения, так и воспитательный аспект, социальные составляющие, здоровье. </w:t>
      </w:r>
    </w:p>
    <w:p w:rsidR="005218D4" w:rsidRPr="001A143B" w:rsidRDefault="005218D4" w:rsidP="00F371C1">
      <w:pPr>
        <w:pStyle w:val="ac"/>
        <w:tabs>
          <w:tab w:val="left" w:pos="284"/>
        </w:tabs>
        <w:spacing w:line="360" w:lineRule="auto"/>
        <w:ind w:left="360"/>
        <w:jc w:val="both"/>
        <w:rPr>
          <w:sz w:val="28"/>
          <w:szCs w:val="28"/>
        </w:rPr>
      </w:pPr>
      <w:r w:rsidRPr="001A143B">
        <w:rPr>
          <w:sz w:val="28"/>
          <w:szCs w:val="28"/>
        </w:rPr>
        <w:t xml:space="preserve">Данный подход к оценке связан с признанием тезиса «Важным компонентом качественного образования являются стабильность и положительная динамика в развитии каждого ребенка». </w:t>
      </w:r>
    </w:p>
    <w:p w:rsidR="005218D4" w:rsidRPr="001A143B" w:rsidRDefault="005218D4" w:rsidP="00F371C1">
      <w:pPr>
        <w:tabs>
          <w:tab w:val="left" w:pos="284"/>
        </w:tabs>
        <w:spacing w:line="360" w:lineRule="auto"/>
        <w:jc w:val="both"/>
        <w:rPr>
          <w:sz w:val="28"/>
          <w:szCs w:val="28"/>
        </w:rPr>
      </w:pPr>
      <w:r w:rsidRPr="001A143B">
        <w:rPr>
          <w:sz w:val="28"/>
          <w:szCs w:val="28"/>
        </w:rPr>
        <w:tab/>
        <w:t xml:space="preserve">Программа психолого-педагогического мониторинга включает несколько этапов. </w:t>
      </w:r>
    </w:p>
    <w:p w:rsidR="005218D4" w:rsidRPr="001A143B" w:rsidRDefault="005218D4" w:rsidP="00F371C1">
      <w:pPr>
        <w:spacing w:line="360" w:lineRule="auto"/>
        <w:jc w:val="both"/>
        <w:rPr>
          <w:b/>
          <w:i/>
          <w:color w:val="943634"/>
          <w:sz w:val="28"/>
          <w:szCs w:val="28"/>
        </w:rPr>
      </w:pPr>
      <w:r w:rsidRPr="001A143B">
        <w:rPr>
          <w:b/>
          <w:i/>
          <w:color w:val="943634"/>
          <w:sz w:val="28"/>
          <w:szCs w:val="28"/>
        </w:rPr>
        <w:t>Этапы работы с личностными позициями</w:t>
      </w:r>
    </w:p>
    <w:p w:rsidR="005218D4" w:rsidRPr="001A143B" w:rsidRDefault="005218D4" w:rsidP="00F371C1">
      <w:pPr>
        <w:pStyle w:val="ac"/>
        <w:numPr>
          <w:ilvl w:val="0"/>
          <w:numId w:val="17"/>
        </w:numPr>
        <w:spacing w:line="360" w:lineRule="auto"/>
        <w:ind w:left="426"/>
        <w:jc w:val="both"/>
        <w:rPr>
          <w:noProof/>
          <w:sz w:val="28"/>
          <w:szCs w:val="28"/>
        </w:rPr>
      </w:pPr>
      <w:r w:rsidRPr="001A143B">
        <w:rPr>
          <w:noProof/>
          <w:sz w:val="28"/>
          <w:szCs w:val="28"/>
        </w:rPr>
        <w:t>Диагностика личностных особенностей учащихся.</w:t>
      </w:r>
    </w:p>
    <w:p w:rsidR="005218D4" w:rsidRPr="001A143B" w:rsidRDefault="005218D4" w:rsidP="00F371C1">
      <w:pPr>
        <w:pStyle w:val="ac"/>
        <w:numPr>
          <w:ilvl w:val="0"/>
          <w:numId w:val="17"/>
        </w:numPr>
        <w:spacing w:line="360" w:lineRule="auto"/>
        <w:ind w:left="426"/>
        <w:jc w:val="both"/>
        <w:rPr>
          <w:noProof/>
          <w:sz w:val="28"/>
          <w:szCs w:val="28"/>
        </w:rPr>
      </w:pPr>
      <w:r w:rsidRPr="001A143B">
        <w:rPr>
          <w:noProof/>
          <w:sz w:val="28"/>
          <w:szCs w:val="28"/>
        </w:rPr>
        <w:t>Анализ результатов.</w:t>
      </w:r>
    </w:p>
    <w:p w:rsidR="005218D4" w:rsidRPr="001A143B" w:rsidRDefault="005218D4" w:rsidP="00F371C1">
      <w:pPr>
        <w:pStyle w:val="ac"/>
        <w:numPr>
          <w:ilvl w:val="0"/>
          <w:numId w:val="17"/>
        </w:numPr>
        <w:spacing w:line="360" w:lineRule="auto"/>
        <w:ind w:left="426"/>
        <w:jc w:val="both"/>
        <w:rPr>
          <w:noProof/>
          <w:sz w:val="28"/>
          <w:szCs w:val="28"/>
        </w:rPr>
      </w:pPr>
      <w:r w:rsidRPr="001A143B">
        <w:rPr>
          <w:noProof/>
          <w:sz w:val="28"/>
          <w:szCs w:val="28"/>
        </w:rPr>
        <w:lastRenderedPageBreak/>
        <w:t>Коррекционные мероприятия для участников образовательного процесса.</w:t>
      </w:r>
    </w:p>
    <w:p w:rsidR="005218D4" w:rsidRPr="001A143B" w:rsidRDefault="005218D4" w:rsidP="00F371C1">
      <w:pPr>
        <w:pStyle w:val="ac"/>
        <w:shd w:val="clear" w:color="auto" w:fill="FFFFFF"/>
        <w:tabs>
          <w:tab w:val="left" w:pos="0"/>
        </w:tabs>
        <w:spacing w:line="360" w:lineRule="auto"/>
        <w:ind w:left="0"/>
        <w:jc w:val="both"/>
        <w:rPr>
          <w:sz w:val="28"/>
          <w:szCs w:val="28"/>
        </w:rPr>
      </w:pPr>
      <w:r w:rsidRPr="001A143B">
        <w:rPr>
          <w:sz w:val="28"/>
          <w:szCs w:val="28"/>
        </w:rPr>
        <w:t xml:space="preserve">   Для диагностики и мониторинга развития личности в гимназии используется следующий профессиональный психологический инструментарий, апробированный при ленинградском институте «</w:t>
      </w:r>
      <w:proofErr w:type="spellStart"/>
      <w:r w:rsidRPr="001A143B">
        <w:rPr>
          <w:sz w:val="28"/>
          <w:szCs w:val="28"/>
        </w:rPr>
        <w:t>Иматон</w:t>
      </w:r>
      <w:proofErr w:type="spellEnd"/>
      <w:r w:rsidRPr="001A143B">
        <w:rPr>
          <w:sz w:val="28"/>
          <w:szCs w:val="28"/>
        </w:rPr>
        <w:t>»:</w:t>
      </w:r>
    </w:p>
    <w:p w:rsidR="005218D4" w:rsidRPr="001A143B" w:rsidRDefault="005218D4" w:rsidP="00F371C1">
      <w:pPr>
        <w:pStyle w:val="ac"/>
        <w:shd w:val="clear" w:color="auto" w:fill="FFFFFF"/>
        <w:tabs>
          <w:tab w:val="left" w:pos="0"/>
        </w:tabs>
        <w:spacing w:line="360" w:lineRule="auto"/>
        <w:ind w:left="0" w:firstLine="709"/>
        <w:jc w:val="both"/>
        <w:rPr>
          <w:sz w:val="28"/>
          <w:szCs w:val="28"/>
        </w:rPr>
      </w:pPr>
      <w:r w:rsidRPr="001A143B">
        <w:rPr>
          <w:sz w:val="28"/>
          <w:szCs w:val="28"/>
        </w:rPr>
        <w:t xml:space="preserve">- личностный </w:t>
      </w:r>
      <w:proofErr w:type="spellStart"/>
      <w:r w:rsidRPr="001A143B">
        <w:rPr>
          <w:sz w:val="28"/>
          <w:szCs w:val="28"/>
        </w:rPr>
        <w:t>опросник</w:t>
      </w:r>
      <w:proofErr w:type="spellEnd"/>
      <w:r w:rsidRPr="001A143B">
        <w:rPr>
          <w:sz w:val="28"/>
          <w:szCs w:val="28"/>
        </w:rPr>
        <w:t xml:space="preserve"> </w:t>
      </w:r>
      <w:proofErr w:type="spellStart"/>
      <w:r w:rsidRPr="001A143B">
        <w:rPr>
          <w:sz w:val="28"/>
          <w:szCs w:val="28"/>
        </w:rPr>
        <w:t>Кеттела</w:t>
      </w:r>
      <w:proofErr w:type="spellEnd"/>
      <w:r w:rsidRPr="001A143B">
        <w:rPr>
          <w:sz w:val="28"/>
          <w:szCs w:val="28"/>
        </w:rPr>
        <w:t>;</w:t>
      </w:r>
    </w:p>
    <w:p w:rsidR="005218D4" w:rsidRPr="001A143B" w:rsidRDefault="005218D4" w:rsidP="00F371C1">
      <w:pPr>
        <w:pStyle w:val="ac"/>
        <w:shd w:val="clear" w:color="auto" w:fill="FFFFFF"/>
        <w:tabs>
          <w:tab w:val="left" w:pos="0"/>
        </w:tabs>
        <w:spacing w:line="360" w:lineRule="auto"/>
        <w:ind w:left="0" w:firstLine="709"/>
        <w:jc w:val="both"/>
        <w:rPr>
          <w:sz w:val="28"/>
          <w:szCs w:val="28"/>
          <w:highlight w:val="yellow"/>
        </w:rPr>
      </w:pPr>
      <w:r w:rsidRPr="001A143B">
        <w:rPr>
          <w:sz w:val="28"/>
          <w:szCs w:val="28"/>
        </w:rPr>
        <w:t xml:space="preserve">- методика по изучению интеллектуальной сферы </w:t>
      </w:r>
      <w:proofErr w:type="spellStart"/>
      <w:r w:rsidRPr="001A143B">
        <w:rPr>
          <w:sz w:val="28"/>
          <w:szCs w:val="28"/>
        </w:rPr>
        <w:t>Амтхауэра</w:t>
      </w:r>
      <w:proofErr w:type="spellEnd"/>
      <w:r w:rsidRPr="001A143B">
        <w:rPr>
          <w:sz w:val="28"/>
          <w:szCs w:val="28"/>
        </w:rPr>
        <w:t xml:space="preserve">. </w:t>
      </w:r>
    </w:p>
    <w:p w:rsidR="005218D4" w:rsidRPr="001A143B" w:rsidRDefault="005218D4" w:rsidP="00F371C1">
      <w:pPr>
        <w:shd w:val="clear" w:color="auto" w:fill="FFFFFF"/>
        <w:tabs>
          <w:tab w:val="left" w:pos="284"/>
        </w:tabs>
        <w:spacing w:line="360" w:lineRule="auto"/>
        <w:jc w:val="both"/>
        <w:rPr>
          <w:sz w:val="28"/>
          <w:szCs w:val="28"/>
        </w:rPr>
      </w:pPr>
      <w:r w:rsidRPr="001A143B">
        <w:rPr>
          <w:sz w:val="28"/>
          <w:szCs w:val="28"/>
        </w:rPr>
        <w:tab/>
      </w:r>
      <w:r w:rsidRPr="001A143B">
        <w:rPr>
          <w:sz w:val="28"/>
          <w:szCs w:val="28"/>
        </w:rPr>
        <w:tab/>
        <w:t xml:space="preserve">В соответствии с данными методиками в гимназии оцениваются особенности личностного и интеллектуального плана, непосредственно влияющие на общий уровень развития ученика и на способность  к обучению в частности и формируется </w:t>
      </w:r>
      <w:r w:rsidRPr="001A143B">
        <w:rPr>
          <w:i/>
          <w:color w:val="993300"/>
          <w:sz w:val="28"/>
          <w:szCs w:val="28"/>
        </w:rPr>
        <w:t>рейтинг</w:t>
      </w:r>
      <w:r w:rsidRPr="001A143B">
        <w:rPr>
          <w:color w:val="993300"/>
          <w:sz w:val="28"/>
          <w:szCs w:val="28"/>
        </w:rPr>
        <w:t xml:space="preserve"> </w:t>
      </w:r>
      <w:r w:rsidRPr="001A143B">
        <w:rPr>
          <w:sz w:val="28"/>
          <w:szCs w:val="28"/>
        </w:rPr>
        <w:t>– средний балл по всем изучаемым мыслительным операциям.</w:t>
      </w:r>
    </w:p>
    <w:p w:rsidR="005218D4" w:rsidRPr="001A143B" w:rsidRDefault="005218D4" w:rsidP="00F371C1">
      <w:pPr>
        <w:spacing w:line="360" w:lineRule="auto"/>
        <w:jc w:val="both"/>
        <w:rPr>
          <w:b/>
          <w:i/>
          <w:color w:val="943634"/>
          <w:sz w:val="28"/>
          <w:szCs w:val="28"/>
        </w:rPr>
      </w:pPr>
      <w:r w:rsidRPr="001A143B">
        <w:rPr>
          <w:b/>
          <w:i/>
          <w:color w:val="943634"/>
          <w:sz w:val="28"/>
          <w:szCs w:val="28"/>
        </w:rPr>
        <w:t>Личностные функции</w:t>
      </w:r>
    </w:p>
    <w:p w:rsidR="005218D4" w:rsidRPr="001A143B" w:rsidRDefault="005218D4" w:rsidP="00F371C1">
      <w:pPr>
        <w:numPr>
          <w:ilvl w:val="0"/>
          <w:numId w:val="18"/>
        </w:numPr>
        <w:spacing w:line="360" w:lineRule="auto"/>
        <w:ind w:left="714" w:hanging="357"/>
        <w:jc w:val="both"/>
        <w:rPr>
          <w:sz w:val="28"/>
          <w:szCs w:val="28"/>
        </w:rPr>
      </w:pPr>
      <w:r w:rsidRPr="001A143B">
        <w:rPr>
          <w:sz w:val="28"/>
          <w:szCs w:val="28"/>
        </w:rPr>
        <w:t>Исполнительность</w:t>
      </w:r>
    </w:p>
    <w:p w:rsidR="005218D4" w:rsidRPr="001A143B" w:rsidRDefault="005218D4" w:rsidP="00F371C1">
      <w:pPr>
        <w:numPr>
          <w:ilvl w:val="0"/>
          <w:numId w:val="18"/>
        </w:numPr>
        <w:spacing w:line="360" w:lineRule="auto"/>
        <w:ind w:left="714" w:hanging="357"/>
        <w:jc w:val="both"/>
        <w:rPr>
          <w:sz w:val="28"/>
          <w:szCs w:val="28"/>
        </w:rPr>
      </w:pPr>
      <w:r w:rsidRPr="001A143B">
        <w:rPr>
          <w:sz w:val="28"/>
          <w:szCs w:val="28"/>
        </w:rPr>
        <w:t>Волевой контроль</w:t>
      </w:r>
    </w:p>
    <w:p w:rsidR="005218D4" w:rsidRPr="001A143B" w:rsidRDefault="005218D4" w:rsidP="00F371C1">
      <w:pPr>
        <w:numPr>
          <w:ilvl w:val="0"/>
          <w:numId w:val="18"/>
        </w:numPr>
        <w:spacing w:line="360" w:lineRule="auto"/>
        <w:ind w:left="714" w:hanging="357"/>
        <w:jc w:val="both"/>
        <w:rPr>
          <w:sz w:val="28"/>
          <w:szCs w:val="28"/>
        </w:rPr>
      </w:pPr>
      <w:r w:rsidRPr="001A143B">
        <w:rPr>
          <w:sz w:val="28"/>
          <w:szCs w:val="28"/>
        </w:rPr>
        <w:t>Активность</w:t>
      </w:r>
    </w:p>
    <w:p w:rsidR="005218D4" w:rsidRPr="001A143B" w:rsidRDefault="005218D4" w:rsidP="00F371C1">
      <w:pPr>
        <w:numPr>
          <w:ilvl w:val="0"/>
          <w:numId w:val="18"/>
        </w:numPr>
        <w:spacing w:line="360" w:lineRule="auto"/>
        <w:ind w:left="714" w:hanging="357"/>
        <w:jc w:val="both"/>
        <w:rPr>
          <w:sz w:val="28"/>
          <w:szCs w:val="28"/>
        </w:rPr>
      </w:pPr>
      <w:r w:rsidRPr="001A143B">
        <w:rPr>
          <w:sz w:val="28"/>
          <w:szCs w:val="28"/>
        </w:rPr>
        <w:t>Самокритичность</w:t>
      </w:r>
    </w:p>
    <w:p w:rsidR="005218D4" w:rsidRPr="001A143B" w:rsidRDefault="005218D4" w:rsidP="00F371C1">
      <w:pPr>
        <w:numPr>
          <w:ilvl w:val="0"/>
          <w:numId w:val="18"/>
        </w:numPr>
        <w:spacing w:line="360" w:lineRule="auto"/>
        <w:ind w:left="714" w:hanging="357"/>
        <w:jc w:val="both"/>
        <w:rPr>
          <w:sz w:val="28"/>
          <w:szCs w:val="28"/>
        </w:rPr>
      </w:pPr>
      <w:r w:rsidRPr="001A143B">
        <w:rPr>
          <w:sz w:val="28"/>
          <w:szCs w:val="28"/>
        </w:rPr>
        <w:t>Самостоятельность</w:t>
      </w:r>
    </w:p>
    <w:p w:rsidR="005218D4" w:rsidRPr="001A143B" w:rsidRDefault="005218D4" w:rsidP="00F371C1">
      <w:pPr>
        <w:numPr>
          <w:ilvl w:val="0"/>
          <w:numId w:val="18"/>
        </w:numPr>
        <w:spacing w:line="360" w:lineRule="auto"/>
        <w:ind w:left="714" w:hanging="357"/>
        <w:jc w:val="both"/>
        <w:rPr>
          <w:sz w:val="28"/>
          <w:szCs w:val="28"/>
        </w:rPr>
      </w:pPr>
      <w:r w:rsidRPr="001A143B">
        <w:rPr>
          <w:sz w:val="28"/>
          <w:szCs w:val="28"/>
        </w:rPr>
        <w:t>Тревожность</w:t>
      </w:r>
    </w:p>
    <w:p w:rsidR="005218D4" w:rsidRPr="001A143B" w:rsidRDefault="005218D4" w:rsidP="00F371C1">
      <w:pPr>
        <w:numPr>
          <w:ilvl w:val="0"/>
          <w:numId w:val="18"/>
        </w:numPr>
        <w:spacing w:line="360" w:lineRule="auto"/>
        <w:ind w:left="714" w:hanging="357"/>
        <w:jc w:val="both"/>
        <w:rPr>
          <w:sz w:val="28"/>
          <w:szCs w:val="28"/>
        </w:rPr>
      </w:pPr>
      <w:r w:rsidRPr="001A143B">
        <w:rPr>
          <w:sz w:val="28"/>
          <w:szCs w:val="28"/>
        </w:rPr>
        <w:t>Эмоциональность</w:t>
      </w:r>
    </w:p>
    <w:p w:rsidR="005218D4" w:rsidRPr="001A143B" w:rsidRDefault="005218D4" w:rsidP="00F371C1">
      <w:pPr>
        <w:numPr>
          <w:ilvl w:val="0"/>
          <w:numId w:val="18"/>
        </w:numPr>
        <w:spacing w:line="360" w:lineRule="auto"/>
        <w:ind w:left="714" w:hanging="357"/>
        <w:jc w:val="both"/>
        <w:rPr>
          <w:sz w:val="28"/>
          <w:szCs w:val="28"/>
        </w:rPr>
      </w:pPr>
      <w:r w:rsidRPr="001A143B">
        <w:rPr>
          <w:sz w:val="28"/>
          <w:szCs w:val="28"/>
        </w:rPr>
        <w:t>Активность в общении</w:t>
      </w:r>
    </w:p>
    <w:p w:rsidR="005218D4" w:rsidRPr="001A143B" w:rsidRDefault="005218D4" w:rsidP="00F371C1">
      <w:pPr>
        <w:numPr>
          <w:ilvl w:val="0"/>
          <w:numId w:val="18"/>
        </w:numPr>
        <w:spacing w:line="360" w:lineRule="auto"/>
        <w:ind w:left="714" w:hanging="357"/>
        <w:jc w:val="both"/>
        <w:rPr>
          <w:sz w:val="28"/>
          <w:szCs w:val="28"/>
        </w:rPr>
      </w:pPr>
      <w:r w:rsidRPr="001A143B">
        <w:rPr>
          <w:sz w:val="28"/>
          <w:szCs w:val="28"/>
        </w:rPr>
        <w:t>Потребность в общении</w:t>
      </w:r>
    </w:p>
    <w:p w:rsidR="005218D4" w:rsidRPr="001A143B" w:rsidRDefault="005218D4" w:rsidP="00F371C1">
      <w:pPr>
        <w:numPr>
          <w:ilvl w:val="0"/>
          <w:numId w:val="18"/>
        </w:numPr>
        <w:spacing w:line="360" w:lineRule="auto"/>
        <w:ind w:left="714" w:hanging="357"/>
        <w:jc w:val="both"/>
        <w:rPr>
          <w:sz w:val="28"/>
          <w:szCs w:val="28"/>
        </w:rPr>
      </w:pPr>
      <w:r w:rsidRPr="001A143B">
        <w:rPr>
          <w:sz w:val="28"/>
          <w:szCs w:val="28"/>
        </w:rPr>
        <w:t>Психологическое напряжение</w:t>
      </w:r>
    </w:p>
    <w:p w:rsidR="005218D4" w:rsidRPr="001A143B" w:rsidRDefault="005218D4" w:rsidP="00F371C1">
      <w:pPr>
        <w:spacing w:line="360" w:lineRule="auto"/>
        <w:jc w:val="both"/>
        <w:rPr>
          <w:b/>
          <w:i/>
          <w:color w:val="943634"/>
          <w:sz w:val="28"/>
          <w:szCs w:val="28"/>
        </w:rPr>
      </w:pPr>
      <w:r w:rsidRPr="001A143B">
        <w:rPr>
          <w:b/>
          <w:i/>
          <w:color w:val="943634"/>
          <w:sz w:val="28"/>
          <w:szCs w:val="28"/>
        </w:rPr>
        <w:t>Интеллектуальные функции</w:t>
      </w:r>
    </w:p>
    <w:p w:rsidR="005218D4" w:rsidRPr="001A143B" w:rsidRDefault="005218D4" w:rsidP="00F371C1">
      <w:pPr>
        <w:numPr>
          <w:ilvl w:val="0"/>
          <w:numId w:val="18"/>
        </w:numPr>
        <w:spacing w:line="360" w:lineRule="auto"/>
        <w:ind w:left="714" w:hanging="357"/>
        <w:jc w:val="both"/>
        <w:rPr>
          <w:sz w:val="28"/>
          <w:szCs w:val="28"/>
        </w:rPr>
      </w:pPr>
      <w:r w:rsidRPr="001A143B">
        <w:rPr>
          <w:sz w:val="28"/>
          <w:szCs w:val="28"/>
        </w:rPr>
        <w:t>Общая осведомленность</w:t>
      </w:r>
    </w:p>
    <w:p w:rsidR="005218D4" w:rsidRPr="001A143B" w:rsidRDefault="005218D4" w:rsidP="00F371C1">
      <w:pPr>
        <w:numPr>
          <w:ilvl w:val="0"/>
          <w:numId w:val="18"/>
        </w:numPr>
        <w:spacing w:line="360" w:lineRule="auto"/>
        <w:ind w:left="714" w:hanging="357"/>
        <w:jc w:val="both"/>
        <w:rPr>
          <w:sz w:val="28"/>
          <w:szCs w:val="28"/>
        </w:rPr>
      </w:pPr>
      <w:r w:rsidRPr="001A143B">
        <w:rPr>
          <w:sz w:val="28"/>
          <w:szCs w:val="28"/>
        </w:rPr>
        <w:t>Интуитивное мышление</w:t>
      </w:r>
    </w:p>
    <w:p w:rsidR="005218D4" w:rsidRPr="001A143B" w:rsidRDefault="005218D4" w:rsidP="00F371C1">
      <w:pPr>
        <w:numPr>
          <w:ilvl w:val="0"/>
          <w:numId w:val="18"/>
        </w:numPr>
        <w:spacing w:line="360" w:lineRule="auto"/>
        <w:ind w:left="714" w:hanging="357"/>
        <w:jc w:val="both"/>
        <w:rPr>
          <w:sz w:val="28"/>
          <w:szCs w:val="28"/>
        </w:rPr>
      </w:pPr>
      <w:r w:rsidRPr="001A143B">
        <w:rPr>
          <w:sz w:val="28"/>
          <w:szCs w:val="28"/>
        </w:rPr>
        <w:t>Логическое мышление</w:t>
      </w:r>
    </w:p>
    <w:p w:rsidR="005218D4" w:rsidRPr="001A143B" w:rsidRDefault="005218D4" w:rsidP="00F371C1">
      <w:pPr>
        <w:numPr>
          <w:ilvl w:val="0"/>
          <w:numId w:val="18"/>
        </w:numPr>
        <w:spacing w:line="360" w:lineRule="auto"/>
        <w:ind w:left="714" w:hanging="357"/>
        <w:jc w:val="both"/>
        <w:rPr>
          <w:sz w:val="28"/>
          <w:szCs w:val="28"/>
        </w:rPr>
      </w:pPr>
      <w:r w:rsidRPr="001A143B">
        <w:rPr>
          <w:sz w:val="28"/>
          <w:szCs w:val="28"/>
        </w:rPr>
        <w:t>Понятийная категоризация</w:t>
      </w:r>
    </w:p>
    <w:p w:rsidR="005218D4" w:rsidRPr="001A143B" w:rsidRDefault="005218D4" w:rsidP="00F371C1">
      <w:pPr>
        <w:numPr>
          <w:ilvl w:val="0"/>
          <w:numId w:val="18"/>
        </w:numPr>
        <w:spacing w:line="360" w:lineRule="auto"/>
        <w:ind w:left="714" w:hanging="357"/>
        <w:jc w:val="both"/>
        <w:rPr>
          <w:sz w:val="28"/>
          <w:szCs w:val="28"/>
        </w:rPr>
      </w:pPr>
      <w:r w:rsidRPr="001A143B">
        <w:rPr>
          <w:sz w:val="28"/>
          <w:szCs w:val="28"/>
        </w:rPr>
        <w:t>Абстрактное мышление</w:t>
      </w:r>
    </w:p>
    <w:p w:rsidR="005218D4" w:rsidRPr="001A143B" w:rsidRDefault="005218D4" w:rsidP="00F371C1">
      <w:pPr>
        <w:numPr>
          <w:ilvl w:val="0"/>
          <w:numId w:val="18"/>
        </w:numPr>
        <w:spacing w:line="360" w:lineRule="auto"/>
        <w:ind w:left="714" w:hanging="357"/>
        <w:jc w:val="both"/>
        <w:rPr>
          <w:sz w:val="28"/>
          <w:szCs w:val="28"/>
        </w:rPr>
      </w:pPr>
      <w:r w:rsidRPr="001A143B">
        <w:rPr>
          <w:sz w:val="28"/>
          <w:szCs w:val="28"/>
        </w:rPr>
        <w:t>Образный синтез</w:t>
      </w:r>
    </w:p>
    <w:p w:rsidR="005218D4" w:rsidRPr="001A143B" w:rsidRDefault="005218D4" w:rsidP="00F371C1">
      <w:pPr>
        <w:numPr>
          <w:ilvl w:val="0"/>
          <w:numId w:val="18"/>
        </w:numPr>
        <w:spacing w:line="360" w:lineRule="auto"/>
        <w:ind w:left="714" w:hanging="357"/>
        <w:jc w:val="both"/>
        <w:rPr>
          <w:sz w:val="28"/>
          <w:szCs w:val="28"/>
        </w:rPr>
      </w:pPr>
      <w:r w:rsidRPr="001A143B">
        <w:rPr>
          <w:sz w:val="28"/>
          <w:szCs w:val="28"/>
        </w:rPr>
        <w:t>Пространственное мышление</w:t>
      </w:r>
    </w:p>
    <w:p w:rsidR="005218D4" w:rsidRPr="001A143B" w:rsidRDefault="005218D4" w:rsidP="00F371C1">
      <w:pPr>
        <w:numPr>
          <w:ilvl w:val="0"/>
          <w:numId w:val="18"/>
        </w:numPr>
        <w:spacing w:line="360" w:lineRule="auto"/>
        <w:ind w:left="714" w:hanging="357"/>
        <w:jc w:val="both"/>
        <w:rPr>
          <w:sz w:val="28"/>
          <w:szCs w:val="28"/>
        </w:rPr>
      </w:pPr>
      <w:r w:rsidRPr="001A143B">
        <w:rPr>
          <w:sz w:val="28"/>
          <w:szCs w:val="28"/>
        </w:rPr>
        <w:t>Оперативная память</w:t>
      </w:r>
    </w:p>
    <w:p w:rsidR="005218D4" w:rsidRPr="001A143B" w:rsidRDefault="005218D4" w:rsidP="00F371C1">
      <w:pPr>
        <w:numPr>
          <w:ilvl w:val="0"/>
          <w:numId w:val="18"/>
        </w:numPr>
        <w:spacing w:line="360" w:lineRule="auto"/>
        <w:ind w:left="714" w:hanging="357"/>
        <w:jc w:val="both"/>
        <w:rPr>
          <w:sz w:val="28"/>
          <w:szCs w:val="28"/>
        </w:rPr>
      </w:pPr>
      <w:r w:rsidRPr="001A143B">
        <w:rPr>
          <w:sz w:val="28"/>
          <w:szCs w:val="28"/>
        </w:rPr>
        <w:t>Математическая интуиция</w:t>
      </w:r>
    </w:p>
    <w:p w:rsidR="005218D4" w:rsidRPr="001A143B" w:rsidRDefault="005218D4" w:rsidP="00F371C1">
      <w:pPr>
        <w:tabs>
          <w:tab w:val="left" w:pos="284"/>
        </w:tabs>
        <w:spacing w:line="360" w:lineRule="auto"/>
        <w:jc w:val="both"/>
        <w:rPr>
          <w:sz w:val="28"/>
          <w:szCs w:val="28"/>
        </w:rPr>
      </w:pPr>
      <w:r w:rsidRPr="001A143B">
        <w:rPr>
          <w:sz w:val="28"/>
          <w:szCs w:val="28"/>
        </w:rPr>
        <w:lastRenderedPageBreak/>
        <w:t xml:space="preserve">    Вопрос, насколько тот или иной ученик  в полной мере проявляет себя на занятиях, о его перспективном росте и наибольшей реализации является актуальным для администрации, учителей, родителей и самих детей.  Психологическая служба оказывает своевременную и эффективную </w:t>
      </w:r>
      <w:proofErr w:type="gramStart"/>
      <w:r w:rsidRPr="001A143B">
        <w:rPr>
          <w:sz w:val="28"/>
          <w:szCs w:val="28"/>
        </w:rPr>
        <w:t>помощь</w:t>
      </w:r>
      <w:proofErr w:type="gramEnd"/>
      <w:r w:rsidRPr="001A143B">
        <w:rPr>
          <w:sz w:val="28"/>
          <w:szCs w:val="28"/>
        </w:rPr>
        <w:t xml:space="preserve"> участникам образовательного процесса, мотивируя их на достижение высокого качества образования. Такое психологическое сопровождение возможно при наличии объективной, полной  информации о личностных качествах и интеллектуально-творческом потенциале учащихся.</w:t>
      </w:r>
    </w:p>
    <w:p w:rsidR="005218D4" w:rsidRPr="001A143B" w:rsidRDefault="005218D4" w:rsidP="00F371C1">
      <w:pPr>
        <w:spacing w:line="360" w:lineRule="auto"/>
        <w:jc w:val="center"/>
        <w:rPr>
          <w:b/>
          <w:i/>
          <w:color w:val="943634"/>
          <w:sz w:val="28"/>
          <w:szCs w:val="28"/>
        </w:rPr>
      </w:pPr>
      <w:r w:rsidRPr="001A143B">
        <w:rPr>
          <w:b/>
          <w:i/>
          <w:color w:val="943634"/>
          <w:sz w:val="28"/>
          <w:szCs w:val="28"/>
        </w:rPr>
        <w:t>Использование показателей психолого-педагогического мониторинга</w:t>
      </w:r>
    </w:p>
    <w:p w:rsidR="005218D4" w:rsidRPr="001A143B" w:rsidRDefault="005218D4" w:rsidP="00F371C1">
      <w:pPr>
        <w:tabs>
          <w:tab w:val="left" w:pos="284"/>
        </w:tabs>
        <w:spacing w:line="360" w:lineRule="auto"/>
        <w:jc w:val="both"/>
        <w:rPr>
          <w:sz w:val="28"/>
          <w:szCs w:val="28"/>
        </w:rPr>
      </w:pPr>
      <w:r w:rsidRPr="001A143B">
        <w:rPr>
          <w:sz w:val="28"/>
          <w:szCs w:val="28"/>
        </w:rPr>
        <w:t xml:space="preserve">Рейтинг </w:t>
      </w:r>
      <w:r w:rsidRPr="001A143B">
        <w:rPr>
          <w:i/>
          <w:sz w:val="28"/>
          <w:szCs w:val="28"/>
        </w:rPr>
        <w:t>(средний балл по всем изучаемым мыслительным операциям)</w:t>
      </w:r>
      <w:r w:rsidRPr="001A143B">
        <w:rPr>
          <w:sz w:val="28"/>
          <w:szCs w:val="28"/>
        </w:rPr>
        <w:t xml:space="preserve"> дает возможность анализировать реализацию потенциальных возможностей каждого ученика. На основе полученных данных психолого-педагогическая служба готовит рекомендации учителям  по определению объема и степени сложности изучаемого материала, подбора соответствующих  форм и методов, которые  позволяют  ученику обучаться в меру своих сил, следовательно, чувствовать  себя комфортно. Кроме того, данный материал дает  возможность высчитывать уровень успешности. </w:t>
      </w:r>
    </w:p>
    <w:p w:rsidR="005218D4" w:rsidRPr="001A143B" w:rsidRDefault="005218D4" w:rsidP="00F371C1">
      <w:pPr>
        <w:spacing w:line="360" w:lineRule="auto"/>
        <w:jc w:val="both"/>
        <w:rPr>
          <w:i/>
          <w:sz w:val="28"/>
          <w:szCs w:val="28"/>
        </w:rPr>
      </w:pPr>
      <w:r w:rsidRPr="001A143B">
        <w:rPr>
          <w:sz w:val="28"/>
          <w:szCs w:val="28"/>
        </w:rPr>
        <w:t xml:space="preserve">Успешность – это реальная картина реализации своих  возможностей каждым учеником, где наряду с его интеллектуальным потенциалом рассматриваются учебные достижения, а также учитывается возраст.                                                                                                          </w:t>
      </w:r>
    </w:p>
    <w:p w:rsidR="005218D4" w:rsidRPr="001A143B" w:rsidRDefault="005218D4" w:rsidP="00F371C1">
      <w:pPr>
        <w:spacing w:line="360" w:lineRule="auto"/>
        <w:jc w:val="both"/>
        <w:rPr>
          <w:i/>
          <w:sz w:val="28"/>
          <w:szCs w:val="28"/>
        </w:rPr>
      </w:pPr>
      <w:r w:rsidRPr="001A143B">
        <w:rPr>
          <w:sz w:val="28"/>
          <w:szCs w:val="28"/>
        </w:rPr>
        <w:t xml:space="preserve"> Диагностический материал служит основой для принятия управленческих решений.</w:t>
      </w:r>
    </w:p>
    <w:p w:rsidR="005218D4" w:rsidRPr="001A143B" w:rsidRDefault="005218D4" w:rsidP="00F371C1">
      <w:pPr>
        <w:spacing w:line="360" w:lineRule="auto"/>
        <w:ind w:firstLine="851"/>
        <w:jc w:val="both"/>
        <w:rPr>
          <w:sz w:val="28"/>
          <w:szCs w:val="28"/>
        </w:rPr>
      </w:pPr>
      <w:r w:rsidRPr="001A143B">
        <w:rPr>
          <w:sz w:val="28"/>
          <w:szCs w:val="28"/>
        </w:rPr>
        <w:t>На основании показателей среднего балла классы распределяются по методическим группам, что во многом способствует обеспечению оптимальных условий для реализации личности в образовательном процессе.</w:t>
      </w:r>
    </w:p>
    <w:p w:rsidR="005218D4" w:rsidRPr="001A143B" w:rsidRDefault="005218D4" w:rsidP="00F371C1">
      <w:pPr>
        <w:spacing w:line="360" w:lineRule="auto"/>
        <w:ind w:firstLine="708"/>
        <w:jc w:val="both"/>
        <w:rPr>
          <w:sz w:val="28"/>
          <w:szCs w:val="28"/>
        </w:rPr>
      </w:pPr>
      <w:r w:rsidRPr="001A143B">
        <w:rPr>
          <w:b/>
          <w:i/>
          <w:color w:val="943634"/>
          <w:sz w:val="28"/>
          <w:szCs w:val="28"/>
        </w:rPr>
        <w:t>Методическая группа</w:t>
      </w:r>
      <w:r w:rsidRPr="001A143B">
        <w:rPr>
          <w:sz w:val="28"/>
          <w:szCs w:val="28"/>
        </w:rPr>
        <w:t xml:space="preserve"> определяется как градация классных коллективов и </w:t>
      </w:r>
      <w:proofErr w:type="gramStart"/>
      <w:r w:rsidRPr="001A143B">
        <w:rPr>
          <w:sz w:val="28"/>
          <w:szCs w:val="28"/>
        </w:rPr>
        <w:t>групп</w:t>
      </w:r>
      <w:proofErr w:type="gramEnd"/>
      <w:r w:rsidRPr="001A143B">
        <w:rPr>
          <w:sz w:val="28"/>
          <w:szCs w:val="28"/>
        </w:rPr>
        <w:t xml:space="preserve"> обучающихся по их интеллектуальным способностям, мотивационным установкам, которые позволяют определить метод преподавания (темп, объем, уровень подачи материала). </w:t>
      </w:r>
    </w:p>
    <w:p w:rsidR="005218D4" w:rsidRPr="001A143B" w:rsidRDefault="005218D4" w:rsidP="00F371C1">
      <w:pPr>
        <w:spacing w:line="360" w:lineRule="auto"/>
        <w:ind w:firstLine="708"/>
        <w:jc w:val="both"/>
        <w:rPr>
          <w:b/>
          <w:i/>
          <w:color w:val="943634"/>
          <w:sz w:val="28"/>
          <w:szCs w:val="28"/>
        </w:rPr>
      </w:pPr>
      <w:r w:rsidRPr="001A143B">
        <w:rPr>
          <w:b/>
          <w:i/>
          <w:color w:val="943634"/>
          <w:sz w:val="28"/>
          <w:szCs w:val="28"/>
        </w:rPr>
        <w:t>Методическая группа                                     Средний балл по классу</w:t>
      </w:r>
    </w:p>
    <w:p w:rsidR="005218D4" w:rsidRPr="001A143B" w:rsidRDefault="005218D4" w:rsidP="00F371C1">
      <w:pPr>
        <w:pStyle w:val="ac"/>
        <w:numPr>
          <w:ilvl w:val="0"/>
          <w:numId w:val="4"/>
        </w:numPr>
        <w:spacing w:line="360" w:lineRule="auto"/>
        <w:jc w:val="both"/>
        <w:rPr>
          <w:sz w:val="28"/>
          <w:szCs w:val="28"/>
        </w:rPr>
      </w:pPr>
      <w:r w:rsidRPr="001A143B">
        <w:rPr>
          <w:sz w:val="28"/>
          <w:szCs w:val="28"/>
        </w:rPr>
        <w:t xml:space="preserve">Аналитико-исследовательская                                                   4-4,5                                                                                                                  </w:t>
      </w:r>
    </w:p>
    <w:p w:rsidR="005218D4" w:rsidRPr="001A143B" w:rsidRDefault="005218D4" w:rsidP="00F371C1">
      <w:pPr>
        <w:pStyle w:val="ac"/>
        <w:numPr>
          <w:ilvl w:val="0"/>
          <w:numId w:val="4"/>
        </w:numPr>
        <w:spacing w:line="360" w:lineRule="auto"/>
        <w:jc w:val="both"/>
        <w:rPr>
          <w:sz w:val="28"/>
          <w:szCs w:val="28"/>
        </w:rPr>
      </w:pPr>
      <w:r w:rsidRPr="001A143B">
        <w:rPr>
          <w:sz w:val="28"/>
          <w:szCs w:val="28"/>
        </w:rPr>
        <w:t>Предметно – развивающая                                                        3,5-4</w:t>
      </w:r>
    </w:p>
    <w:p w:rsidR="005218D4" w:rsidRPr="001A143B" w:rsidRDefault="005218D4" w:rsidP="00F371C1">
      <w:pPr>
        <w:pStyle w:val="ac"/>
        <w:numPr>
          <w:ilvl w:val="0"/>
          <w:numId w:val="4"/>
        </w:numPr>
        <w:spacing w:line="360" w:lineRule="auto"/>
        <w:jc w:val="both"/>
        <w:rPr>
          <w:sz w:val="28"/>
          <w:szCs w:val="28"/>
        </w:rPr>
      </w:pPr>
      <w:r w:rsidRPr="001A143B">
        <w:rPr>
          <w:sz w:val="28"/>
          <w:szCs w:val="28"/>
        </w:rPr>
        <w:lastRenderedPageBreak/>
        <w:t>Репродуктивно-усложненная                                                     3-3,5</w:t>
      </w:r>
    </w:p>
    <w:p w:rsidR="005218D4" w:rsidRPr="001A143B" w:rsidRDefault="005218D4" w:rsidP="00F371C1">
      <w:pPr>
        <w:pStyle w:val="ac"/>
        <w:numPr>
          <w:ilvl w:val="0"/>
          <w:numId w:val="4"/>
        </w:numPr>
        <w:spacing w:line="360" w:lineRule="auto"/>
        <w:jc w:val="both"/>
        <w:rPr>
          <w:sz w:val="28"/>
          <w:szCs w:val="28"/>
        </w:rPr>
      </w:pPr>
      <w:r w:rsidRPr="001A143B">
        <w:rPr>
          <w:sz w:val="28"/>
          <w:szCs w:val="28"/>
        </w:rPr>
        <w:t>Репродуктивная                                                                          2,5-3</w:t>
      </w:r>
    </w:p>
    <w:p w:rsidR="005218D4" w:rsidRPr="001A143B" w:rsidRDefault="005218D4" w:rsidP="00F371C1">
      <w:pPr>
        <w:pStyle w:val="ac"/>
        <w:numPr>
          <w:ilvl w:val="0"/>
          <w:numId w:val="4"/>
        </w:numPr>
        <w:spacing w:line="360" w:lineRule="auto"/>
        <w:jc w:val="both"/>
        <w:rPr>
          <w:sz w:val="28"/>
          <w:szCs w:val="28"/>
        </w:rPr>
      </w:pPr>
      <w:r w:rsidRPr="001A143B">
        <w:rPr>
          <w:sz w:val="28"/>
          <w:szCs w:val="28"/>
        </w:rPr>
        <w:t>Репродуктивно-упрощенная                                                      2-2,5</w:t>
      </w:r>
    </w:p>
    <w:p w:rsidR="005218D4" w:rsidRPr="001A143B" w:rsidRDefault="005218D4" w:rsidP="00F371C1">
      <w:pPr>
        <w:spacing w:line="360" w:lineRule="auto"/>
        <w:ind w:firstLine="708"/>
        <w:jc w:val="both"/>
        <w:rPr>
          <w:sz w:val="28"/>
          <w:szCs w:val="28"/>
        </w:rPr>
      </w:pPr>
      <w:r w:rsidRPr="001A143B">
        <w:rPr>
          <w:sz w:val="28"/>
          <w:szCs w:val="28"/>
        </w:rPr>
        <w:t xml:space="preserve">Результаты психолого-педагогического мониторинга применяются при </w:t>
      </w:r>
      <w:r w:rsidRPr="001A143B">
        <w:rPr>
          <w:b/>
          <w:i/>
          <w:color w:val="943634"/>
          <w:sz w:val="28"/>
          <w:szCs w:val="28"/>
        </w:rPr>
        <w:t>формировании профильных классов</w:t>
      </w:r>
      <w:r w:rsidRPr="001A143B">
        <w:rPr>
          <w:sz w:val="28"/>
          <w:szCs w:val="28"/>
        </w:rPr>
        <w:t>.</w:t>
      </w:r>
    </w:p>
    <w:p w:rsidR="005218D4" w:rsidRPr="001A143B" w:rsidRDefault="005218D4" w:rsidP="00F371C1">
      <w:pPr>
        <w:spacing w:line="360" w:lineRule="auto"/>
        <w:ind w:firstLine="708"/>
        <w:jc w:val="both"/>
        <w:rPr>
          <w:sz w:val="28"/>
          <w:szCs w:val="28"/>
        </w:rPr>
      </w:pPr>
      <w:r w:rsidRPr="001A143B">
        <w:rPr>
          <w:sz w:val="28"/>
          <w:szCs w:val="28"/>
        </w:rPr>
        <w:t xml:space="preserve">Мониторинг интеллектуальных и характерологических особенностей личности используется в работе с </w:t>
      </w:r>
      <w:proofErr w:type="gramStart"/>
      <w:r w:rsidRPr="001A143B">
        <w:rPr>
          <w:sz w:val="28"/>
          <w:szCs w:val="28"/>
        </w:rPr>
        <w:t>одаренными</w:t>
      </w:r>
      <w:proofErr w:type="gramEnd"/>
      <w:r w:rsidRPr="001A143B">
        <w:rPr>
          <w:sz w:val="28"/>
          <w:szCs w:val="28"/>
        </w:rPr>
        <w:t xml:space="preserve"> обучающимися. Данные методики позволяют отражать достижения и индивидуальный прогресс ребенка.</w:t>
      </w:r>
    </w:p>
    <w:p w:rsidR="005218D4" w:rsidRPr="001A143B" w:rsidRDefault="005218D4" w:rsidP="00F371C1">
      <w:pPr>
        <w:spacing w:line="360" w:lineRule="auto"/>
        <w:ind w:firstLine="708"/>
        <w:jc w:val="both"/>
        <w:rPr>
          <w:sz w:val="28"/>
          <w:szCs w:val="28"/>
        </w:rPr>
      </w:pPr>
      <w:r w:rsidRPr="001A143B">
        <w:rPr>
          <w:sz w:val="28"/>
          <w:szCs w:val="28"/>
        </w:rPr>
        <w:t xml:space="preserve">Взаимосвязь уровня интеллекта и успешности учащихся очевидна, но без учета характерологических особенностей информация является </w:t>
      </w:r>
      <w:proofErr w:type="spellStart"/>
      <w:r w:rsidRPr="001A143B">
        <w:rPr>
          <w:sz w:val="28"/>
          <w:szCs w:val="28"/>
        </w:rPr>
        <w:t>одноплановой</w:t>
      </w:r>
      <w:proofErr w:type="spellEnd"/>
      <w:r w:rsidRPr="001A143B">
        <w:rPr>
          <w:sz w:val="28"/>
          <w:szCs w:val="28"/>
        </w:rPr>
        <w:t xml:space="preserve"> и однобокой. </w:t>
      </w:r>
    </w:p>
    <w:p w:rsidR="005218D4" w:rsidRPr="001A143B" w:rsidRDefault="005218D4" w:rsidP="00F371C1">
      <w:pPr>
        <w:spacing w:line="360" w:lineRule="auto"/>
        <w:ind w:firstLine="708"/>
        <w:jc w:val="both"/>
        <w:rPr>
          <w:sz w:val="28"/>
          <w:szCs w:val="28"/>
        </w:rPr>
      </w:pPr>
      <w:proofErr w:type="spellStart"/>
      <w:r w:rsidRPr="001A143B">
        <w:rPr>
          <w:sz w:val="28"/>
          <w:szCs w:val="28"/>
        </w:rPr>
        <w:t>Сформированность</w:t>
      </w:r>
      <w:proofErr w:type="spellEnd"/>
      <w:r w:rsidRPr="001A143B">
        <w:rPr>
          <w:sz w:val="28"/>
          <w:szCs w:val="28"/>
        </w:rPr>
        <w:t xml:space="preserve"> характерологических особенностей личности рассматривается персонифицировано, а также по классу, параллели. </w:t>
      </w:r>
    </w:p>
    <w:p w:rsidR="005218D4" w:rsidRPr="001A143B" w:rsidRDefault="005218D4" w:rsidP="00F371C1">
      <w:pPr>
        <w:spacing w:line="360" w:lineRule="auto"/>
        <w:ind w:firstLine="708"/>
        <w:jc w:val="both"/>
        <w:rPr>
          <w:sz w:val="28"/>
          <w:szCs w:val="28"/>
        </w:rPr>
      </w:pPr>
      <w:r w:rsidRPr="001A143B">
        <w:rPr>
          <w:sz w:val="28"/>
          <w:szCs w:val="28"/>
        </w:rPr>
        <w:t xml:space="preserve">Анализ результатов в том или ином объеме (поскольку информация персонализирована) предоставляется всем участникам образовательного процесса: ученикам, родителям, учителям-предметникам, классным руководителям и администрации гимназии (при условии соблюдения нормативных требований закона «О персональных данных»). </w:t>
      </w:r>
    </w:p>
    <w:p w:rsidR="005218D4" w:rsidRPr="001A143B" w:rsidRDefault="005218D4" w:rsidP="00F371C1">
      <w:pPr>
        <w:spacing w:line="360" w:lineRule="auto"/>
        <w:ind w:firstLine="708"/>
        <w:jc w:val="both"/>
        <w:rPr>
          <w:sz w:val="28"/>
          <w:szCs w:val="28"/>
        </w:rPr>
      </w:pPr>
      <w:r w:rsidRPr="001A143B">
        <w:rPr>
          <w:b/>
          <w:i/>
          <w:color w:val="943634"/>
          <w:sz w:val="28"/>
          <w:szCs w:val="28"/>
        </w:rPr>
        <w:t>Методическая группа</w:t>
      </w:r>
      <w:r w:rsidRPr="001A143B">
        <w:rPr>
          <w:sz w:val="28"/>
          <w:szCs w:val="28"/>
        </w:rPr>
        <w:t xml:space="preserve"> определяется как градация классных коллективов и </w:t>
      </w:r>
      <w:proofErr w:type="gramStart"/>
      <w:r w:rsidRPr="001A143B">
        <w:rPr>
          <w:sz w:val="28"/>
          <w:szCs w:val="28"/>
        </w:rPr>
        <w:t>групп</w:t>
      </w:r>
      <w:proofErr w:type="gramEnd"/>
      <w:r w:rsidRPr="001A143B">
        <w:rPr>
          <w:sz w:val="28"/>
          <w:szCs w:val="28"/>
        </w:rPr>
        <w:t xml:space="preserve"> обучающихся по их интеллектуальным способностям, мотивационным установкам, которые позволяют определить метод преподавания (темп, объем, уровень подачи материала). </w:t>
      </w:r>
    </w:p>
    <w:p w:rsidR="005218D4" w:rsidRPr="001A143B" w:rsidRDefault="005218D4" w:rsidP="00F371C1">
      <w:pPr>
        <w:spacing w:line="360" w:lineRule="auto"/>
        <w:ind w:firstLine="708"/>
        <w:jc w:val="both"/>
        <w:rPr>
          <w:b/>
          <w:i/>
          <w:color w:val="943634"/>
          <w:sz w:val="28"/>
          <w:szCs w:val="28"/>
        </w:rPr>
      </w:pPr>
      <w:r w:rsidRPr="001A143B">
        <w:rPr>
          <w:b/>
          <w:i/>
          <w:color w:val="943634"/>
          <w:sz w:val="28"/>
          <w:szCs w:val="28"/>
        </w:rPr>
        <w:t>Методическая группа                                     Средний балл по классу</w:t>
      </w:r>
    </w:p>
    <w:p w:rsidR="005218D4" w:rsidRPr="001A143B" w:rsidRDefault="005218D4" w:rsidP="00F371C1">
      <w:pPr>
        <w:pStyle w:val="ac"/>
        <w:numPr>
          <w:ilvl w:val="0"/>
          <w:numId w:val="4"/>
        </w:numPr>
        <w:spacing w:line="360" w:lineRule="auto"/>
        <w:jc w:val="both"/>
        <w:rPr>
          <w:sz w:val="28"/>
          <w:szCs w:val="28"/>
        </w:rPr>
      </w:pPr>
      <w:r w:rsidRPr="001A143B">
        <w:rPr>
          <w:sz w:val="28"/>
          <w:szCs w:val="28"/>
        </w:rPr>
        <w:t xml:space="preserve">Аналитико-исследовательская                                                   4-4,5                                                                                                                  </w:t>
      </w:r>
    </w:p>
    <w:p w:rsidR="005218D4" w:rsidRPr="001A143B" w:rsidRDefault="005218D4" w:rsidP="00F371C1">
      <w:pPr>
        <w:pStyle w:val="ac"/>
        <w:numPr>
          <w:ilvl w:val="0"/>
          <w:numId w:val="4"/>
        </w:numPr>
        <w:spacing w:line="360" w:lineRule="auto"/>
        <w:jc w:val="both"/>
        <w:rPr>
          <w:sz w:val="28"/>
          <w:szCs w:val="28"/>
        </w:rPr>
      </w:pPr>
      <w:r w:rsidRPr="001A143B">
        <w:rPr>
          <w:sz w:val="28"/>
          <w:szCs w:val="28"/>
        </w:rPr>
        <w:t>Предметно – развивающая                                                        3,5-4</w:t>
      </w:r>
    </w:p>
    <w:p w:rsidR="005218D4" w:rsidRPr="001A143B" w:rsidRDefault="005218D4" w:rsidP="00F371C1">
      <w:pPr>
        <w:pStyle w:val="ac"/>
        <w:numPr>
          <w:ilvl w:val="0"/>
          <w:numId w:val="4"/>
        </w:numPr>
        <w:spacing w:line="360" w:lineRule="auto"/>
        <w:jc w:val="both"/>
        <w:rPr>
          <w:sz w:val="28"/>
          <w:szCs w:val="28"/>
        </w:rPr>
      </w:pPr>
      <w:r w:rsidRPr="001A143B">
        <w:rPr>
          <w:sz w:val="28"/>
          <w:szCs w:val="28"/>
        </w:rPr>
        <w:t>Репродуктивно-усложненная                                                     3-3,5</w:t>
      </w:r>
    </w:p>
    <w:p w:rsidR="005218D4" w:rsidRPr="001A143B" w:rsidRDefault="005218D4" w:rsidP="00F371C1">
      <w:pPr>
        <w:pStyle w:val="ac"/>
        <w:numPr>
          <w:ilvl w:val="0"/>
          <w:numId w:val="4"/>
        </w:numPr>
        <w:spacing w:line="360" w:lineRule="auto"/>
        <w:jc w:val="both"/>
        <w:rPr>
          <w:sz w:val="28"/>
          <w:szCs w:val="28"/>
        </w:rPr>
      </w:pPr>
      <w:r w:rsidRPr="001A143B">
        <w:rPr>
          <w:sz w:val="28"/>
          <w:szCs w:val="28"/>
        </w:rPr>
        <w:t>Репродуктивная                                                                          2,5-3</w:t>
      </w:r>
    </w:p>
    <w:p w:rsidR="005218D4" w:rsidRPr="001A143B" w:rsidRDefault="005218D4" w:rsidP="00F371C1">
      <w:pPr>
        <w:pStyle w:val="ac"/>
        <w:numPr>
          <w:ilvl w:val="0"/>
          <w:numId w:val="4"/>
        </w:numPr>
        <w:spacing w:line="360" w:lineRule="auto"/>
        <w:jc w:val="both"/>
        <w:rPr>
          <w:sz w:val="28"/>
          <w:szCs w:val="28"/>
        </w:rPr>
      </w:pPr>
      <w:r w:rsidRPr="001A143B">
        <w:rPr>
          <w:sz w:val="28"/>
          <w:szCs w:val="28"/>
        </w:rPr>
        <w:t>Репродуктивно-упрощенная                                                      2-2,5</w:t>
      </w:r>
    </w:p>
    <w:p w:rsidR="005218D4" w:rsidRPr="001A143B" w:rsidRDefault="005218D4" w:rsidP="00F371C1">
      <w:pPr>
        <w:spacing w:line="360" w:lineRule="auto"/>
        <w:ind w:firstLine="708"/>
        <w:jc w:val="both"/>
        <w:rPr>
          <w:sz w:val="28"/>
          <w:szCs w:val="28"/>
        </w:rPr>
      </w:pPr>
      <w:r w:rsidRPr="001A143B">
        <w:rPr>
          <w:sz w:val="28"/>
          <w:szCs w:val="28"/>
        </w:rPr>
        <w:t xml:space="preserve">Результаты психолого-педагогического мониторинга применяются при </w:t>
      </w:r>
      <w:r w:rsidRPr="001A143B">
        <w:rPr>
          <w:b/>
          <w:i/>
          <w:color w:val="943634"/>
          <w:sz w:val="28"/>
          <w:szCs w:val="28"/>
        </w:rPr>
        <w:t>формировании профильных классов</w:t>
      </w:r>
      <w:r w:rsidRPr="001A143B">
        <w:rPr>
          <w:sz w:val="28"/>
          <w:szCs w:val="28"/>
        </w:rPr>
        <w:t>.</w:t>
      </w:r>
    </w:p>
    <w:p w:rsidR="005218D4" w:rsidRPr="001A143B" w:rsidRDefault="005218D4" w:rsidP="00F371C1">
      <w:pPr>
        <w:spacing w:line="360" w:lineRule="auto"/>
        <w:ind w:firstLine="708"/>
        <w:jc w:val="both"/>
        <w:rPr>
          <w:sz w:val="28"/>
          <w:szCs w:val="28"/>
        </w:rPr>
      </w:pPr>
      <w:r w:rsidRPr="001A143B">
        <w:rPr>
          <w:sz w:val="28"/>
          <w:szCs w:val="28"/>
        </w:rPr>
        <w:lastRenderedPageBreak/>
        <w:t xml:space="preserve">Мониторинг интеллектуальных и характерологических особенностей личности используется в работе с </w:t>
      </w:r>
      <w:proofErr w:type="gramStart"/>
      <w:r w:rsidRPr="001A143B">
        <w:rPr>
          <w:sz w:val="28"/>
          <w:szCs w:val="28"/>
        </w:rPr>
        <w:t>одаренными</w:t>
      </w:r>
      <w:proofErr w:type="gramEnd"/>
      <w:r w:rsidRPr="001A143B">
        <w:rPr>
          <w:sz w:val="28"/>
          <w:szCs w:val="28"/>
        </w:rPr>
        <w:t xml:space="preserve"> обучающимися. Данные методики позволяют отражать достижения и индивидуальный прогресс ребенка.</w:t>
      </w:r>
    </w:p>
    <w:p w:rsidR="005218D4" w:rsidRPr="001A143B" w:rsidRDefault="005218D4" w:rsidP="00F371C1">
      <w:pPr>
        <w:spacing w:line="360" w:lineRule="auto"/>
        <w:ind w:firstLine="708"/>
        <w:jc w:val="both"/>
        <w:rPr>
          <w:sz w:val="28"/>
          <w:szCs w:val="28"/>
        </w:rPr>
      </w:pPr>
      <w:r w:rsidRPr="001A143B">
        <w:rPr>
          <w:sz w:val="28"/>
          <w:szCs w:val="28"/>
        </w:rPr>
        <w:t xml:space="preserve">Взаимосвязь уровня интеллекта и успешности учащихся очевидна, но без учета характерологических особенностей информация является </w:t>
      </w:r>
      <w:proofErr w:type="spellStart"/>
      <w:r w:rsidRPr="001A143B">
        <w:rPr>
          <w:sz w:val="28"/>
          <w:szCs w:val="28"/>
        </w:rPr>
        <w:t>одноплановой</w:t>
      </w:r>
      <w:proofErr w:type="spellEnd"/>
      <w:r w:rsidRPr="001A143B">
        <w:rPr>
          <w:sz w:val="28"/>
          <w:szCs w:val="28"/>
        </w:rPr>
        <w:t xml:space="preserve"> и однобокой. </w:t>
      </w:r>
    </w:p>
    <w:p w:rsidR="005218D4" w:rsidRPr="001A143B" w:rsidRDefault="005218D4" w:rsidP="00F371C1">
      <w:pPr>
        <w:spacing w:line="360" w:lineRule="auto"/>
        <w:ind w:firstLine="708"/>
        <w:jc w:val="both"/>
        <w:rPr>
          <w:sz w:val="28"/>
          <w:szCs w:val="28"/>
        </w:rPr>
      </w:pPr>
      <w:proofErr w:type="spellStart"/>
      <w:r w:rsidRPr="001A143B">
        <w:rPr>
          <w:sz w:val="28"/>
          <w:szCs w:val="28"/>
        </w:rPr>
        <w:t>Сформированность</w:t>
      </w:r>
      <w:proofErr w:type="spellEnd"/>
      <w:r w:rsidRPr="001A143B">
        <w:rPr>
          <w:sz w:val="28"/>
          <w:szCs w:val="28"/>
        </w:rPr>
        <w:t xml:space="preserve"> характерологических особенностей личности рассматривается персонифицировано, а также по классу, параллели. </w:t>
      </w:r>
    </w:p>
    <w:p w:rsidR="005218D4" w:rsidRDefault="005218D4" w:rsidP="00F371C1">
      <w:pPr>
        <w:spacing w:line="360" w:lineRule="auto"/>
        <w:ind w:firstLine="708"/>
        <w:jc w:val="both"/>
        <w:rPr>
          <w:sz w:val="28"/>
          <w:szCs w:val="28"/>
        </w:rPr>
      </w:pPr>
      <w:r w:rsidRPr="001A143B">
        <w:rPr>
          <w:sz w:val="28"/>
          <w:szCs w:val="28"/>
        </w:rPr>
        <w:t xml:space="preserve">Анализ результатов в том или ином объеме (поскольку информация персонализирована) предоставляется всем участникам образовательного процесса: ученикам, родителям, учителям-предметникам, классным руководителям и администрации гимназии (при условии соблюдения нормативных требований закона «О персональных данных»). </w:t>
      </w:r>
    </w:p>
    <w:p w:rsidR="008A30FC" w:rsidRDefault="008A30FC" w:rsidP="00F371C1">
      <w:pPr>
        <w:spacing w:line="360" w:lineRule="auto"/>
        <w:jc w:val="both"/>
        <w:rPr>
          <w:sz w:val="28"/>
          <w:szCs w:val="28"/>
        </w:rPr>
      </w:pPr>
      <w:r>
        <w:rPr>
          <w:sz w:val="28"/>
          <w:szCs w:val="28"/>
        </w:rPr>
        <w:t>С</w:t>
      </w:r>
      <w:r w:rsidRPr="00CC476B">
        <w:rPr>
          <w:sz w:val="28"/>
          <w:szCs w:val="28"/>
        </w:rPr>
        <w:t>истема оценки качества деятельности гимназии развивалась в направлении от системы оценки качества обучения к системе оценки качества образования.</w:t>
      </w:r>
      <w:r>
        <w:rPr>
          <w:sz w:val="28"/>
          <w:szCs w:val="28"/>
        </w:rPr>
        <w:t xml:space="preserve"> </w:t>
      </w:r>
    </w:p>
    <w:p w:rsidR="008A30FC" w:rsidRPr="00CC476B" w:rsidRDefault="008A30FC" w:rsidP="00F371C1">
      <w:pPr>
        <w:spacing w:line="360" w:lineRule="auto"/>
        <w:jc w:val="both"/>
        <w:rPr>
          <w:sz w:val="28"/>
          <w:szCs w:val="28"/>
        </w:rPr>
      </w:pPr>
      <w:r>
        <w:rPr>
          <w:sz w:val="28"/>
          <w:szCs w:val="28"/>
        </w:rPr>
        <w:t>С</w:t>
      </w:r>
      <w:r w:rsidRPr="00CC476B">
        <w:rPr>
          <w:sz w:val="28"/>
          <w:szCs w:val="28"/>
        </w:rPr>
        <w:t xml:space="preserve"> 1996 года для оценки качества образования </w:t>
      </w:r>
      <w:r>
        <w:rPr>
          <w:sz w:val="28"/>
          <w:szCs w:val="28"/>
        </w:rPr>
        <w:t>в</w:t>
      </w:r>
      <w:r w:rsidRPr="00CC476B">
        <w:rPr>
          <w:sz w:val="28"/>
          <w:szCs w:val="28"/>
        </w:rPr>
        <w:t xml:space="preserve"> гимназии применяется авторский программный продукт «База данных гимназии», который многократно в процессе его использования модифицировался. Первоначально в течение нескольких лет осуществлялся процесс накопления информации по учебной деятельности учащихся. Затем был проведен ее анализ, выявлены закономерности, уточнены некоторые показатели и факты, которые позволили по-иному подойти к оцениванию качества образования. На основании уже имеющегося в гимназии, а также в других образовательных учреждениях опыта</w:t>
      </w:r>
      <w:r>
        <w:rPr>
          <w:sz w:val="28"/>
          <w:szCs w:val="28"/>
        </w:rPr>
        <w:t xml:space="preserve">, </w:t>
      </w:r>
      <w:r w:rsidRPr="00CC476B">
        <w:rPr>
          <w:sz w:val="28"/>
          <w:szCs w:val="28"/>
        </w:rPr>
        <w:t>с учетом результатов, полученных при помощи</w:t>
      </w:r>
      <w:r>
        <w:rPr>
          <w:sz w:val="28"/>
          <w:szCs w:val="28"/>
        </w:rPr>
        <w:t xml:space="preserve"> программного продукта  «База</w:t>
      </w:r>
      <w:r w:rsidRPr="00CC476B">
        <w:rPr>
          <w:sz w:val="28"/>
          <w:szCs w:val="28"/>
        </w:rPr>
        <w:t xml:space="preserve"> данных гимназии», разработана </w:t>
      </w:r>
      <w:r>
        <w:rPr>
          <w:sz w:val="28"/>
          <w:szCs w:val="28"/>
        </w:rPr>
        <w:t xml:space="preserve">гимназическая </w:t>
      </w:r>
      <w:r w:rsidRPr="00CC476B">
        <w:rPr>
          <w:sz w:val="28"/>
          <w:szCs w:val="28"/>
        </w:rPr>
        <w:t xml:space="preserve">модель </w:t>
      </w:r>
      <w:r>
        <w:rPr>
          <w:sz w:val="28"/>
          <w:szCs w:val="28"/>
        </w:rPr>
        <w:t xml:space="preserve">системы </w:t>
      </w:r>
      <w:r w:rsidRPr="00CC476B">
        <w:rPr>
          <w:sz w:val="28"/>
          <w:szCs w:val="28"/>
        </w:rPr>
        <w:t>оценки качества образования</w:t>
      </w:r>
      <w:r>
        <w:rPr>
          <w:sz w:val="28"/>
          <w:szCs w:val="28"/>
        </w:rPr>
        <w:t xml:space="preserve"> (ГСОКО)</w:t>
      </w:r>
      <w:r w:rsidRPr="00CC476B">
        <w:rPr>
          <w:sz w:val="28"/>
          <w:szCs w:val="28"/>
        </w:rPr>
        <w:t xml:space="preserve">. </w:t>
      </w:r>
    </w:p>
    <w:p w:rsidR="008A30FC" w:rsidRDefault="008A30FC" w:rsidP="00F371C1">
      <w:pPr>
        <w:spacing w:line="360" w:lineRule="auto"/>
        <w:jc w:val="both"/>
        <w:rPr>
          <w:sz w:val="28"/>
          <w:szCs w:val="28"/>
        </w:rPr>
      </w:pPr>
      <w:r>
        <w:rPr>
          <w:sz w:val="28"/>
          <w:szCs w:val="28"/>
        </w:rPr>
        <w:tab/>
        <w:t>Разработка ГСОКО является одним из ведущих направлений инновационной деятельности гимназии №1 г. Липецка. На данном этапе с точки зрения жизненного цикла новаций ГСОКО можно охарактеризовать как новацию, прошедшую такие стадии развития, как о</w:t>
      </w:r>
      <w:r w:rsidRPr="006D64AA">
        <w:rPr>
          <w:sz w:val="28"/>
          <w:szCs w:val="28"/>
        </w:rPr>
        <w:t>сознание, проектирование, освоение, расширение, внедрение, тиражирование</w:t>
      </w:r>
      <w:r>
        <w:rPr>
          <w:sz w:val="28"/>
          <w:szCs w:val="28"/>
        </w:rPr>
        <w:t>.</w:t>
      </w:r>
    </w:p>
    <w:p w:rsidR="008A30FC" w:rsidRDefault="008A30FC" w:rsidP="00F371C1">
      <w:pPr>
        <w:spacing w:line="360" w:lineRule="auto"/>
        <w:ind w:firstLine="708"/>
        <w:jc w:val="both"/>
        <w:rPr>
          <w:sz w:val="28"/>
          <w:szCs w:val="28"/>
        </w:rPr>
      </w:pPr>
      <w:r>
        <w:rPr>
          <w:sz w:val="28"/>
          <w:szCs w:val="28"/>
        </w:rPr>
        <w:lastRenderedPageBreak/>
        <w:t xml:space="preserve">Настоящий этап развития ГСОКО можно определить как этап </w:t>
      </w:r>
      <w:proofErr w:type="spellStart"/>
      <w:r>
        <w:rPr>
          <w:sz w:val="28"/>
          <w:szCs w:val="28"/>
        </w:rPr>
        <w:t>институализации</w:t>
      </w:r>
      <w:proofErr w:type="spellEnd"/>
      <w:r>
        <w:rPr>
          <w:sz w:val="28"/>
          <w:szCs w:val="28"/>
        </w:rPr>
        <w:t xml:space="preserve"> нововведения на уровне региональной системы образования, включающий комплекс мер по апробации </w:t>
      </w:r>
      <w:proofErr w:type="gramStart"/>
      <w:r>
        <w:rPr>
          <w:sz w:val="28"/>
          <w:szCs w:val="28"/>
        </w:rPr>
        <w:t>модели системы оценки качества образования</w:t>
      </w:r>
      <w:proofErr w:type="gramEnd"/>
      <w:r>
        <w:rPr>
          <w:sz w:val="28"/>
          <w:szCs w:val="28"/>
        </w:rPr>
        <w:t xml:space="preserve"> через сетевое взаимодействие с другими образовательными учреждениями.</w:t>
      </w:r>
    </w:p>
    <w:p w:rsidR="005218D4" w:rsidRPr="001A143B" w:rsidRDefault="002D4BE2" w:rsidP="00F371C1">
      <w:pPr>
        <w:pStyle w:val="ae"/>
        <w:shd w:val="clear" w:color="auto" w:fill="FFFFFF"/>
        <w:spacing w:before="0" w:after="0" w:line="360" w:lineRule="auto"/>
        <w:rPr>
          <w:rFonts w:ascii="Times New Roman" w:hAnsi="Times New Roman"/>
          <w:color w:val="943634"/>
          <w:sz w:val="28"/>
          <w:szCs w:val="28"/>
          <w:lang w:val="ru-RU"/>
        </w:rPr>
      </w:pPr>
      <w:r>
        <w:rPr>
          <w:rFonts w:ascii="Times New Roman" w:hAnsi="Times New Roman"/>
          <w:color w:val="943634"/>
          <w:sz w:val="28"/>
          <w:szCs w:val="28"/>
          <w:lang w:val="ru-RU"/>
        </w:rPr>
        <w:t>РЕЗУЛЬТАТЫ</w:t>
      </w:r>
    </w:p>
    <w:p w:rsidR="002D4BE2" w:rsidRPr="002D4BE2" w:rsidRDefault="002D4BE2" w:rsidP="00F371C1">
      <w:pPr>
        <w:spacing w:line="360" w:lineRule="auto"/>
        <w:jc w:val="both"/>
        <w:rPr>
          <w:sz w:val="28"/>
          <w:szCs w:val="28"/>
        </w:rPr>
      </w:pPr>
      <w:r w:rsidRPr="002D4BE2">
        <w:rPr>
          <w:sz w:val="28"/>
          <w:szCs w:val="28"/>
        </w:rPr>
        <w:t>Создание сетевой организации, позволяющей разрабатывать, апробировать и предлагать профессиональному педагогическому сообществу инновационные модели содержания образования и управления системой образования.</w:t>
      </w:r>
    </w:p>
    <w:p w:rsidR="002D4BE2" w:rsidRDefault="002D4BE2" w:rsidP="00F371C1">
      <w:pPr>
        <w:spacing w:line="360" w:lineRule="auto"/>
        <w:jc w:val="both"/>
        <w:rPr>
          <w:sz w:val="28"/>
          <w:szCs w:val="28"/>
        </w:rPr>
      </w:pPr>
      <w:r w:rsidRPr="002D4BE2">
        <w:rPr>
          <w:sz w:val="28"/>
          <w:szCs w:val="28"/>
        </w:rPr>
        <w:t xml:space="preserve">    Деятельность сетевой организации осуществляется за счет целенаправленного и организованного привлечения образовательных, информационных, методических, инновационных, кадровых, консультационных и других ресурсов образовательных организаций города и региона.</w:t>
      </w:r>
    </w:p>
    <w:p w:rsidR="005218D4" w:rsidRPr="001A143B" w:rsidRDefault="005218D4" w:rsidP="00F371C1">
      <w:pPr>
        <w:widowControl w:val="0"/>
        <w:spacing w:line="360" w:lineRule="auto"/>
        <w:rPr>
          <w:color w:val="1966FF"/>
          <w:sz w:val="28"/>
          <w:szCs w:val="28"/>
        </w:rPr>
      </w:pPr>
    </w:p>
    <w:p w:rsidR="009B7C31" w:rsidRDefault="009B7C31" w:rsidP="009B7C31">
      <w:pPr>
        <w:widowControl w:val="0"/>
        <w:spacing w:line="360" w:lineRule="auto"/>
        <w:ind w:firstLine="567"/>
        <w:jc w:val="center"/>
        <w:rPr>
          <w:sz w:val="28"/>
          <w:szCs w:val="28"/>
        </w:rPr>
      </w:pPr>
      <w:r w:rsidRPr="00087BC0">
        <w:rPr>
          <w:color w:val="C00000"/>
          <w:sz w:val="28"/>
          <w:szCs w:val="28"/>
        </w:rPr>
        <w:t>Транслирование опыта работы гимназии</w:t>
      </w:r>
    </w:p>
    <w:p w:rsidR="009B7C31" w:rsidRDefault="009B7C31" w:rsidP="009B7C31">
      <w:pPr>
        <w:widowControl w:val="0"/>
        <w:spacing w:line="360" w:lineRule="auto"/>
        <w:jc w:val="both"/>
        <w:rPr>
          <w:sz w:val="28"/>
          <w:szCs w:val="28"/>
        </w:rPr>
      </w:pPr>
      <w:r w:rsidRPr="00087BC0">
        <w:rPr>
          <w:color w:val="C00000"/>
          <w:sz w:val="28"/>
          <w:szCs w:val="28"/>
        </w:rPr>
        <w:t>2007 г.</w:t>
      </w:r>
      <w:r>
        <w:rPr>
          <w:sz w:val="28"/>
          <w:szCs w:val="28"/>
        </w:rPr>
        <w:t xml:space="preserve"> – на базе гимназии проведена всероссийская конференция «Управление качеством образования»;</w:t>
      </w:r>
    </w:p>
    <w:p w:rsidR="009B7C31" w:rsidRDefault="009B7C31" w:rsidP="009B7C31">
      <w:pPr>
        <w:spacing w:line="360" w:lineRule="auto"/>
        <w:jc w:val="both"/>
        <w:rPr>
          <w:sz w:val="28"/>
          <w:szCs w:val="28"/>
        </w:rPr>
      </w:pPr>
      <w:r w:rsidRPr="00087BC0">
        <w:rPr>
          <w:color w:val="C00000"/>
          <w:sz w:val="28"/>
          <w:szCs w:val="28"/>
        </w:rPr>
        <w:t>2008 г</w:t>
      </w:r>
      <w:r>
        <w:rPr>
          <w:sz w:val="28"/>
          <w:szCs w:val="28"/>
        </w:rPr>
        <w:t xml:space="preserve">. – семинар с участием руководителей общеобразовательных школ  </w:t>
      </w:r>
    </w:p>
    <w:p w:rsidR="009B7C31" w:rsidRDefault="009B7C31" w:rsidP="009B7C31">
      <w:pPr>
        <w:spacing w:line="360" w:lineRule="auto"/>
        <w:jc w:val="both"/>
        <w:rPr>
          <w:sz w:val="28"/>
          <w:szCs w:val="28"/>
        </w:rPr>
      </w:pPr>
      <w:r>
        <w:rPr>
          <w:sz w:val="28"/>
          <w:szCs w:val="28"/>
        </w:rPr>
        <w:t xml:space="preserve">г. Москвы «Эффективное управление образовательным учреждением на основе </w:t>
      </w:r>
      <w:proofErr w:type="gramStart"/>
      <w:r>
        <w:rPr>
          <w:sz w:val="28"/>
          <w:szCs w:val="28"/>
        </w:rPr>
        <w:t>показателей  школьной систем</w:t>
      </w:r>
      <w:r w:rsidR="00906D9A">
        <w:rPr>
          <w:sz w:val="28"/>
          <w:szCs w:val="28"/>
        </w:rPr>
        <w:t>ы оценки  качества образования</w:t>
      </w:r>
      <w:proofErr w:type="gramEnd"/>
      <w:r w:rsidR="00906D9A">
        <w:rPr>
          <w:sz w:val="28"/>
          <w:szCs w:val="28"/>
        </w:rPr>
        <w:t>»;</w:t>
      </w:r>
    </w:p>
    <w:p w:rsidR="00906D9A" w:rsidRDefault="009B7C31" w:rsidP="009B7C31">
      <w:pPr>
        <w:widowControl w:val="0"/>
        <w:spacing w:line="360" w:lineRule="auto"/>
        <w:jc w:val="both"/>
        <w:rPr>
          <w:sz w:val="28"/>
          <w:szCs w:val="28"/>
        </w:rPr>
      </w:pPr>
      <w:r w:rsidRPr="00087BC0">
        <w:rPr>
          <w:color w:val="C00000"/>
          <w:sz w:val="28"/>
          <w:szCs w:val="28"/>
        </w:rPr>
        <w:t>2009 г.</w:t>
      </w:r>
      <w:r>
        <w:rPr>
          <w:sz w:val="28"/>
          <w:szCs w:val="28"/>
        </w:rPr>
        <w:t xml:space="preserve"> - семинар с участием руководителей общеобразовательных школ </w:t>
      </w:r>
    </w:p>
    <w:p w:rsidR="009B7C31" w:rsidRDefault="009B7C31" w:rsidP="009B7C31">
      <w:pPr>
        <w:widowControl w:val="0"/>
        <w:spacing w:line="360" w:lineRule="auto"/>
        <w:jc w:val="both"/>
        <w:rPr>
          <w:sz w:val="28"/>
          <w:szCs w:val="28"/>
        </w:rPr>
      </w:pPr>
      <w:r>
        <w:rPr>
          <w:sz w:val="28"/>
          <w:szCs w:val="28"/>
        </w:rPr>
        <w:t>г. Рязани, Тамбова «Создание системы оценки качества на уровне образовательного учреждения»</w:t>
      </w:r>
      <w:r w:rsidR="00906D9A">
        <w:rPr>
          <w:sz w:val="28"/>
          <w:szCs w:val="28"/>
        </w:rPr>
        <w:t>;</w:t>
      </w:r>
    </w:p>
    <w:p w:rsidR="009B7C31" w:rsidRDefault="009B7C31" w:rsidP="009B7C31">
      <w:pPr>
        <w:spacing w:line="360" w:lineRule="auto"/>
        <w:jc w:val="both"/>
        <w:rPr>
          <w:sz w:val="28"/>
          <w:szCs w:val="28"/>
        </w:rPr>
      </w:pPr>
      <w:r w:rsidRPr="00087BC0">
        <w:rPr>
          <w:color w:val="C00000"/>
          <w:sz w:val="28"/>
          <w:szCs w:val="28"/>
        </w:rPr>
        <w:t>2010 г.</w:t>
      </w:r>
      <w:r>
        <w:rPr>
          <w:sz w:val="28"/>
          <w:szCs w:val="28"/>
        </w:rPr>
        <w:t xml:space="preserve"> - семинар с участием руководителей общеобразовательных школ</w:t>
      </w:r>
    </w:p>
    <w:p w:rsidR="009B7C31" w:rsidRDefault="009B7C31" w:rsidP="009B7C31">
      <w:pPr>
        <w:widowControl w:val="0"/>
        <w:spacing w:line="360" w:lineRule="auto"/>
        <w:jc w:val="both"/>
        <w:rPr>
          <w:sz w:val="28"/>
          <w:szCs w:val="28"/>
        </w:rPr>
      </w:pPr>
      <w:r>
        <w:rPr>
          <w:sz w:val="28"/>
          <w:szCs w:val="28"/>
        </w:rPr>
        <w:t xml:space="preserve"> г. Москвы  </w:t>
      </w:r>
      <w:r w:rsidRPr="00DB7CEF">
        <w:rPr>
          <w:sz w:val="28"/>
          <w:szCs w:val="28"/>
        </w:rPr>
        <w:t>«Технология управления качеством образования»</w:t>
      </w:r>
      <w:r w:rsidR="00906D9A">
        <w:rPr>
          <w:sz w:val="28"/>
          <w:szCs w:val="28"/>
        </w:rPr>
        <w:t>;</w:t>
      </w:r>
    </w:p>
    <w:p w:rsidR="009B7C31" w:rsidRDefault="009B7C31" w:rsidP="009B7C31">
      <w:pPr>
        <w:spacing w:line="360" w:lineRule="auto"/>
        <w:jc w:val="both"/>
        <w:rPr>
          <w:sz w:val="28"/>
          <w:szCs w:val="28"/>
        </w:rPr>
      </w:pPr>
      <w:r w:rsidRPr="00087BC0">
        <w:rPr>
          <w:color w:val="C00000"/>
          <w:sz w:val="28"/>
          <w:szCs w:val="28"/>
        </w:rPr>
        <w:t>201</w:t>
      </w:r>
      <w:r>
        <w:rPr>
          <w:color w:val="C00000"/>
          <w:sz w:val="28"/>
          <w:szCs w:val="28"/>
        </w:rPr>
        <w:t>3</w:t>
      </w:r>
      <w:r w:rsidRPr="00087BC0">
        <w:rPr>
          <w:color w:val="C00000"/>
          <w:sz w:val="28"/>
          <w:szCs w:val="28"/>
        </w:rPr>
        <w:t xml:space="preserve"> г.</w:t>
      </w:r>
      <w:r>
        <w:rPr>
          <w:color w:val="C00000"/>
          <w:sz w:val="28"/>
          <w:szCs w:val="28"/>
        </w:rPr>
        <w:t xml:space="preserve"> -  </w:t>
      </w:r>
      <w:r>
        <w:rPr>
          <w:sz w:val="28"/>
          <w:szCs w:val="28"/>
        </w:rPr>
        <w:t xml:space="preserve">семинар с участием руководителей общеобразовательных школ  </w:t>
      </w:r>
    </w:p>
    <w:p w:rsidR="009B7C31" w:rsidRDefault="009B7C31" w:rsidP="009B7C31">
      <w:pPr>
        <w:spacing w:line="360" w:lineRule="auto"/>
        <w:jc w:val="both"/>
        <w:rPr>
          <w:spacing w:val="-2"/>
          <w:sz w:val="28"/>
          <w:szCs w:val="28"/>
        </w:rPr>
      </w:pPr>
      <w:r>
        <w:rPr>
          <w:sz w:val="28"/>
          <w:szCs w:val="28"/>
        </w:rPr>
        <w:t xml:space="preserve">г. Воронежа - </w:t>
      </w:r>
      <w:r>
        <w:rPr>
          <w:spacing w:val="-2"/>
          <w:sz w:val="28"/>
          <w:szCs w:val="28"/>
        </w:rPr>
        <w:t>«</w:t>
      </w:r>
      <w:r w:rsidRPr="00BE7D2B">
        <w:rPr>
          <w:spacing w:val="-2"/>
          <w:sz w:val="28"/>
          <w:szCs w:val="28"/>
        </w:rPr>
        <w:t>Менеджмент образ</w:t>
      </w:r>
      <w:r>
        <w:rPr>
          <w:spacing w:val="-2"/>
          <w:sz w:val="28"/>
          <w:szCs w:val="28"/>
        </w:rPr>
        <w:t>овательного учреждения: эффективное использование</w:t>
      </w:r>
      <w:r w:rsidRPr="00BE7D2B">
        <w:rPr>
          <w:spacing w:val="-2"/>
          <w:sz w:val="28"/>
          <w:szCs w:val="28"/>
        </w:rPr>
        <w:t xml:space="preserve"> управленческих функций</w:t>
      </w:r>
      <w:r>
        <w:rPr>
          <w:spacing w:val="-2"/>
          <w:sz w:val="28"/>
          <w:szCs w:val="28"/>
        </w:rPr>
        <w:t>».</w:t>
      </w:r>
    </w:p>
    <w:p w:rsidR="00906D9A" w:rsidRPr="00906D9A" w:rsidRDefault="00906D9A" w:rsidP="00906D9A">
      <w:pPr>
        <w:pStyle w:val="a3"/>
        <w:spacing w:line="360" w:lineRule="auto"/>
        <w:jc w:val="both"/>
        <w:rPr>
          <w:color w:val="auto"/>
          <w:szCs w:val="28"/>
        </w:rPr>
      </w:pPr>
      <w:r w:rsidRPr="00906D9A">
        <w:rPr>
          <w:color w:val="FF0000"/>
          <w:spacing w:val="-2"/>
          <w:szCs w:val="28"/>
        </w:rPr>
        <w:t>2012-2015гг</w:t>
      </w:r>
      <w:r>
        <w:rPr>
          <w:spacing w:val="-2"/>
          <w:szCs w:val="28"/>
        </w:rPr>
        <w:t xml:space="preserve">. – </w:t>
      </w:r>
      <w:r w:rsidRPr="00906D9A">
        <w:rPr>
          <w:color w:val="auto"/>
          <w:spacing w:val="-2"/>
          <w:szCs w:val="28"/>
        </w:rPr>
        <w:t>проведено 16 региональных семинаров по теме «</w:t>
      </w:r>
      <w:r w:rsidRPr="00906D9A">
        <w:rPr>
          <w:color w:val="auto"/>
          <w:szCs w:val="28"/>
        </w:rPr>
        <w:t>Создание модели оценки качества образования на уровне образовательной организации».</w:t>
      </w:r>
    </w:p>
    <w:p w:rsidR="009B7C31" w:rsidRDefault="00906D9A" w:rsidP="00906D9A">
      <w:pPr>
        <w:spacing w:line="360" w:lineRule="auto"/>
        <w:jc w:val="both"/>
        <w:rPr>
          <w:color w:val="auto"/>
          <w:spacing w:val="-2"/>
          <w:sz w:val="28"/>
          <w:szCs w:val="28"/>
        </w:rPr>
      </w:pPr>
      <w:r>
        <w:rPr>
          <w:color w:val="auto"/>
          <w:spacing w:val="-2"/>
          <w:sz w:val="28"/>
          <w:szCs w:val="28"/>
        </w:rPr>
        <w:t>Имеются печатные работы по теме (более 50 публикаций).</w:t>
      </w:r>
    </w:p>
    <w:p w:rsidR="002865E9" w:rsidRPr="001A143B" w:rsidRDefault="002865E9" w:rsidP="002865E9">
      <w:pPr>
        <w:widowControl w:val="0"/>
        <w:spacing w:line="360" w:lineRule="auto"/>
        <w:ind w:firstLine="567"/>
        <w:jc w:val="center"/>
        <w:rPr>
          <w:sz w:val="28"/>
          <w:szCs w:val="28"/>
        </w:rPr>
      </w:pPr>
      <w:r w:rsidRPr="001A143B">
        <w:rPr>
          <w:sz w:val="28"/>
          <w:szCs w:val="28"/>
        </w:rPr>
        <w:t>Список использованных источников</w:t>
      </w:r>
    </w:p>
    <w:p w:rsidR="002865E9" w:rsidRPr="001A143B" w:rsidRDefault="002865E9" w:rsidP="002865E9">
      <w:pPr>
        <w:widowControl w:val="0"/>
        <w:spacing w:line="360" w:lineRule="auto"/>
        <w:ind w:firstLine="567"/>
        <w:jc w:val="center"/>
        <w:rPr>
          <w:sz w:val="28"/>
          <w:szCs w:val="28"/>
        </w:rPr>
      </w:pPr>
    </w:p>
    <w:p w:rsidR="002865E9" w:rsidRPr="001A143B" w:rsidRDefault="002865E9" w:rsidP="002865E9">
      <w:pPr>
        <w:pStyle w:val="ac"/>
        <w:widowControl w:val="0"/>
        <w:spacing w:line="360" w:lineRule="auto"/>
        <w:ind w:left="0"/>
        <w:rPr>
          <w:sz w:val="28"/>
          <w:szCs w:val="28"/>
        </w:rPr>
      </w:pPr>
      <w:r w:rsidRPr="001A143B">
        <w:rPr>
          <w:sz w:val="28"/>
          <w:szCs w:val="28"/>
        </w:rPr>
        <w:t xml:space="preserve">1.Сайт МБОУ гимназии №1 </w:t>
      </w:r>
      <w:hyperlink r:id="rId8" w:history="1">
        <w:r w:rsidRPr="001A143B">
          <w:rPr>
            <w:rStyle w:val="ad"/>
            <w:sz w:val="28"/>
            <w:szCs w:val="28"/>
          </w:rPr>
          <w:t>http://mbougimnazia1.ru//</w:t>
        </w:r>
      </w:hyperlink>
    </w:p>
    <w:p w:rsidR="002865E9" w:rsidRPr="001A143B" w:rsidRDefault="002865E9" w:rsidP="002865E9">
      <w:pPr>
        <w:widowControl w:val="0"/>
        <w:spacing w:line="360" w:lineRule="auto"/>
        <w:rPr>
          <w:sz w:val="28"/>
          <w:szCs w:val="28"/>
        </w:rPr>
      </w:pPr>
      <w:r w:rsidRPr="001A143B">
        <w:rPr>
          <w:sz w:val="28"/>
          <w:szCs w:val="28"/>
        </w:rPr>
        <w:t xml:space="preserve">2.Сайт департамента образования администрации </w:t>
      </w:r>
      <w:proofErr w:type="gramStart"/>
      <w:r w:rsidRPr="001A143B">
        <w:rPr>
          <w:sz w:val="28"/>
          <w:szCs w:val="28"/>
        </w:rPr>
        <w:t>г</w:t>
      </w:r>
      <w:proofErr w:type="gramEnd"/>
      <w:r w:rsidRPr="001A143B">
        <w:rPr>
          <w:sz w:val="28"/>
          <w:szCs w:val="28"/>
        </w:rPr>
        <w:t xml:space="preserve">. Липецка  </w:t>
      </w:r>
      <w:hyperlink r:id="rId9" w:history="1">
        <w:r w:rsidRPr="001A143B">
          <w:rPr>
            <w:rStyle w:val="ad"/>
            <w:sz w:val="28"/>
            <w:szCs w:val="28"/>
          </w:rPr>
          <w:t>http://www.doal.ru/news/news.php</w:t>
        </w:r>
      </w:hyperlink>
    </w:p>
    <w:p w:rsidR="002865E9" w:rsidRPr="001A143B" w:rsidRDefault="002865E9" w:rsidP="002865E9">
      <w:pPr>
        <w:widowControl w:val="0"/>
        <w:spacing w:line="360" w:lineRule="auto"/>
        <w:rPr>
          <w:color w:val="1966FF"/>
          <w:sz w:val="28"/>
          <w:szCs w:val="28"/>
        </w:rPr>
      </w:pPr>
      <w:r w:rsidRPr="001A143B">
        <w:rPr>
          <w:sz w:val="28"/>
          <w:szCs w:val="28"/>
        </w:rPr>
        <w:t xml:space="preserve">3. Сайт Управления образования и науки Липецкой области </w:t>
      </w:r>
      <w:hyperlink r:id="rId10" w:history="1">
        <w:r w:rsidRPr="001A143B">
          <w:rPr>
            <w:rStyle w:val="ad"/>
            <w:sz w:val="28"/>
            <w:szCs w:val="28"/>
          </w:rPr>
          <w:t>http://deptno.lipetsk.ru/</w:t>
        </w:r>
      </w:hyperlink>
    </w:p>
    <w:p w:rsidR="002865E9" w:rsidRPr="00906D9A" w:rsidRDefault="002865E9" w:rsidP="00906D9A">
      <w:pPr>
        <w:spacing w:line="360" w:lineRule="auto"/>
        <w:jc w:val="both"/>
        <w:rPr>
          <w:color w:val="auto"/>
          <w:spacing w:val="-2"/>
          <w:sz w:val="28"/>
          <w:szCs w:val="28"/>
        </w:rPr>
      </w:pPr>
    </w:p>
    <w:sectPr w:rsidR="002865E9" w:rsidRPr="00906D9A" w:rsidSect="00F371C1">
      <w:pgSz w:w="11906" w:h="16838"/>
      <w:pgMar w:top="28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tm.ifmo.ru/z.png" style="width:2.25pt;height:2.25pt;visibility:visible;mso-wrap-style:square" o:bullet="t">
        <v:imagedata r:id="rId1" o:title="z"/>
      </v:shape>
    </w:pict>
  </w:numPicBullet>
  <w:abstractNum w:abstractNumId="0">
    <w:nsid w:val="04335394"/>
    <w:multiLevelType w:val="hybridMultilevel"/>
    <w:tmpl w:val="4C84B1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EE2FF3"/>
    <w:multiLevelType w:val="hybridMultilevel"/>
    <w:tmpl w:val="F7C84B7E"/>
    <w:lvl w:ilvl="0" w:tplc="B6AA50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8B3865"/>
    <w:multiLevelType w:val="hybridMultilevel"/>
    <w:tmpl w:val="79BCA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54805"/>
    <w:multiLevelType w:val="hybridMultilevel"/>
    <w:tmpl w:val="279AB25E"/>
    <w:lvl w:ilvl="0" w:tplc="7E7615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4011E53"/>
    <w:multiLevelType w:val="hybridMultilevel"/>
    <w:tmpl w:val="3864C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2D669C"/>
    <w:multiLevelType w:val="hybridMultilevel"/>
    <w:tmpl w:val="823E2354"/>
    <w:lvl w:ilvl="0" w:tplc="CA2688D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8155D5"/>
    <w:multiLevelType w:val="hybridMultilevel"/>
    <w:tmpl w:val="CAEC49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4F3FBC"/>
    <w:multiLevelType w:val="hybridMultilevel"/>
    <w:tmpl w:val="216C9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965909"/>
    <w:multiLevelType w:val="hybridMultilevel"/>
    <w:tmpl w:val="1A0C8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5311EE"/>
    <w:multiLevelType w:val="hybridMultilevel"/>
    <w:tmpl w:val="217E489C"/>
    <w:lvl w:ilvl="0" w:tplc="F7F07AE0">
      <w:start w:val="1"/>
      <w:numFmt w:val="bullet"/>
      <w:lvlText w:val=""/>
      <w:lvlPicBulletId w:val="0"/>
      <w:lvlJc w:val="left"/>
      <w:pPr>
        <w:tabs>
          <w:tab w:val="num" w:pos="720"/>
        </w:tabs>
        <w:ind w:left="720" w:hanging="360"/>
      </w:pPr>
      <w:rPr>
        <w:rFonts w:ascii="Symbol" w:hAnsi="Symbol" w:hint="default"/>
      </w:rPr>
    </w:lvl>
    <w:lvl w:ilvl="1" w:tplc="894A6816" w:tentative="1">
      <w:start w:val="1"/>
      <w:numFmt w:val="bullet"/>
      <w:lvlText w:val=""/>
      <w:lvlJc w:val="left"/>
      <w:pPr>
        <w:tabs>
          <w:tab w:val="num" w:pos="1440"/>
        </w:tabs>
        <w:ind w:left="1440" w:hanging="360"/>
      </w:pPr>
      <w:rPr>
        <w:rFonts w:ascii="Symbol" w:hAnsi="Symbol" w:hint="default"/>
      </w:rPr>
    </w:lvl>
    <w:lvl w:ilvl="2" w:tplc="A886994C" w:tentative="1">
      <w:start w:val="1"/>
      <w:numFmt w:val="bullet"/>
      <w:lvlText w:val=""/>
      <w:lvlJc w:val="left"/>
      <w:pPr>
        <w:tabs>
          <w:tab w:val="num" w:pos="2160"/>
        </w:tabs>
        <w:ind w:left="2160" w:hanging="360"/>
      </w:pPr>
      <w:rPr>
        <w:rFonts w:ascii="Symbol" w:hAnsi="Symbol" w:hint="default"/>
      </w:rPr>
    </w:lvl>
    <w:lvl w:ilvl="3" w:tplc="62329AAA" w:tentative="1">
      <w:start w:val="1"/>
      <w:numFmt w:val="bullet"/>
      <w:lvlText w:val=""/>
      <w:lvlJc w:val="left"/>
      <w:pPr>
        <w:tabs>
          <w:tab w:val="num" w:pos="2880"/>
        </w:tabs>
        <w:ind w:left="2880" w:hanging="360"/>
      </w:pPr>
      <w:rPr>
        <w:rFonts w:ascii="Symbol" w:hAnsi="Symbol" w:hint="default"/>
      </w:rPr>
    </w:lvl>
    <w:lvl w:ilvl="4" w:tplc="F51837F0" w:tentative="1">
      <w:start w:val="1"/>
      <w:numFmt w:val="bullet"/>
      <w:lvlText w:val=""/>
      <w:lvlJc w:val="left"/>
      <w:pPr>
        <w:tabs>
          <w:tab w:val="num" w:pos="3600"/>
        </w:tabs>
        <w:ind w:left="3600" w:hanging="360"/>
      </w:pPr>
      <w:rPr>
        <w:rFonts w:ascii="Symbol" w:hAnsi="Symbol" w:hint="default"/>
      </w:rPr>
    </w:lvl>
    <w:lvl w:ilvl="5" w:tplc="63180524" w:tentative="1">
      <w:start w:val="1"/>
      <w:numFmt w:val="bullet"/>
      <w:lvlText w:val=""/>
      <w:lvlJc w:val="left"/>
      <w:pPr>
        <w:tabs>
          <w:tab w:val="num" w:pos="4320"/>
        </w:tabs>
        <w:ind w:left="4320" w:hanging="360"/>
      </w:pPr>
      <w:rPr>
        <w:rFonts w:ascii="Symbol" w:hAnsi="Symbol" w:hint="default"/>
      </w:rPr>
    </w:lvl>
    <w:lvl w:ilvl="6" w:tplc="9BDE1466" w:tentative="1">
      <w:start w:val="1"/>
      <w:numFmt w:val="bullet"/>
      <w:lvlText w:val=""/>
      <w:lvlJc w:val="left"/>
      <w:pPr>
        <w:tabs>
          <w:tab w:val="num" w:pos="5040"/>
        </w:tabs>
        <w:ind w:left="5040" w:hanging="360"/>
      </w:pPr>
      <w:rPr>
        <w:rFonts w:ascii="Symbol" w:hAnsi="Symbol" w:hint="default"/>
      </w:rPr>
    </w:lvl>
    <w:lvl w:ilvl="7" w:tplc="D320E8A4" w:tentative="1">
      <w:start w:val="1"/>
      <w:numFmt w:val="bullet"/>
      <w:lvlText w:val=""/>
      <w:lvlJc w:val="left"/>
      <w:pPr>
        <w:tabs>
          <w:tab w:val="num" w:pos="5760"/>
        </w:tabs>
        <w:ind w:left="5760" w:hanging="360"/>
      </w:pPr>
      <w:rPr>
        <w:rFonts w:ascii="Symbol" w:hAnsi="Symbol" w:hint="default"/>
      </w:rPr>
    </w:lvl>
    <w:lvl w:ilvl="8" w:tplc="7A70A820" w:tentative="1">
      <w:start w:val="1"/>
      <w:numFmt w:val="bullet"/>
      <w:lvlText w:val=""/>
      <w:lvlJc w:val="left"/>
      <w:pPr>
        <w:tabs>
          <w:tab w:val="num" w:pos="6480"/>
        </w:tabs>
        <w:ind w:left="6480" w:hanging="360"/>
      </w:pPr>
      <w:rPr>
        <w:rFonts w:ascii="Symbol" w:hAnsi="Symbol" w:hint="default"/>
      </w:rPr>
    </w:lvl>
  </w:abstractNum>
  <w:abstractNum w:abstractNumId="10">
    <w:nsid w:val="40FE1D7E"/>
    <w:multiLevelType w:val="hybridMultilevel"/>
    <w:tmpl w:val="C366A552"/>
    <w:lvl w:ilvl="0" w:tplc="04190005">
      <w:start w:val="1"/>
      <w:numFmt w:val="bullet"/>
      <w:lvlText w:val=""/>
      <w:lvlJc w:val="left"/>
      <w:pPr>
        <w:ind w:left="870" w:hanging="360"/>
      </w:pPr>
      <w:rPr>
        <w:rFonts w:ascii="Wingdings" w:hAnsi="Wingdings" w:hint="default"/>
      </w:rPr>
    </w:lvl>
    <w:lvl w:ilvl="1" w:tplc="04190003">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1">
    <w:nsid w:val="42D930E7"/>
    <w:multiLevelType w:val="hybridMultilevel"/>
    <w:tmpl w:val="DA36F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1B5404"/>
    <w:multiLevelType w:val="hybridMultilevel"/>
    <w:tmpl w:val="B4C8F1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D4112B"/>
    <w:multiLevelType w:val="hybridMultilevel"/>
    <w:tmpl w:val="AD5E9FDA"/>
    <w:lvl w:ilvl="0" w:tplc="2B8E6C44">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7FF1D88"/>
    <w:multiLevelType w:val="hybridMultilevel"/>
    <w:tmpl w:val="4072B6B8"/>
    <w:lvl w:ilvl="0" w:tplc="2B8E6C44">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5A234081"/>
    <w:multiLevelType w:val="hybridMultilevel"/>
    <w:tmpl w:val="9F9C8AE4"/>
    <w:lvl w:ilvl="0" w:tplc="CA2688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365ADA"/>
    <w:multiLevelType w:val="hybridMultilevel"/>
    <w:tmpl w:val="5066F28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240039E"/>
    <w:multiLevelType w:val="hybridMultilevel"/>
    <w:tmpl w:val="F872E9A6"/>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63B557FA"/>
    <w:multiLevelType w:val="hybridMultilevel"/>
    <w:tmpl w:val="D8E20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0B33A1"/>
    <w:multiLevelType w:val="hybridMultilevel"/>
    <w:tmpl w:val="6AB05266"/>
    <w:lvl w:ilvl="0" w:tplc="6366B5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19"/>
  </w:num>
  <w:num w:numId="3">
    <w:abstractNumId w:val="3"/>
  </w:num>
  <w:num w:numId="4">
    <w:abstractNumId w:val="4"/>
  </w:num>
  <w:num w:numId="5">
    <w:abstractNumId w:val="10"/>
  </w:num>
  <w:num w:numId="6">
    <w:abstractNumId w:val="18"/>
  </w:num>
  <w:num w:numId="7">
    <w:abstractNumId w:val="13"/>
  </w:num>
  <w:num w:numId="8">
    <w:abstractNumId w:val="14"/>
  </w:num>
  <w:num w:numId="9">
    <w:abstractNumId w:val="12"/>
  </w:num>
  <w:num w:numId="10">
    <w:abstractNumId w:val="0"/>
  </w:num>
  <w:num w:numId="11">
    <w:abstractNumId w:val="5"/>
  </w:num>
  <w:num w:numId="12">
    <w:abstractNumId w:val="15"/>
  </w:num>
  <w:num w:numId="13">
    <w:abstractNumId w:val="2"/>
  </w:num>
  <w:num w:numId="14">
    <w:abstractNumId w:val="11"/>
  </w:num>
  <w:num w:numId="15">
    <w:abstractNumId w:val="7"/>
  </w:num>
  <w:num w:numId="16">
    <w:abstractNumId w:val="8"/>
  </w:num>
  <w:num w:numId="17">
    <w:abstractNumId w:val="16"/>
  </w:num>
  <w:num w:numId="18">
    <w:abstractNumId w:val="6"/>
  </w:num>
  <w:num w:numId="19">
    <w:abstractNumId w:val="17"/>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3E2C"/>
    <w:rsid w:val="00014DF3"/>
    <w:rsid w:val="0004275B"/>
    <w:rsid w:val="00051BDC"/>
    <w:rsid w:val="000572E1"/>
    <w:rsid w:val="00065D92"/>
    <w:rsid w:val="00070228"/>
    <w:rsid w:val="00087BC0"/>
    <w:rsid w:val="00096F89"/>
    <w:rsid w:val="000D0D3D"/>
    <w:rsid w:val="000D3110"/>
    <w:rsid w:val="000D69A1"/>
    <w:rsid w:val="000E13A6"/>
    <w:rsid w:val="00106868"/>
    <w:rsid w:val="00155EB4"/>
    <w:rsid w:val="00174230"/>
    <w:rsid w:val="001C0588"/>
    <w:rsid w:val="001C7F26"/>
    <w:rsid w:val="001D3E2C"/>
    <w:rsid w:val="001D4459"/>
    <w:rsid w:val="001D5F49"/>
    <w:rsid w:val="001E457A"/>
    <w:rsid w:val="001E5BC9"/>
    <w:rsid w:val="001F200F"/>
    <w:rsid w:val="00222ED4"/>
    <w:rsid w:val="00223095"/>
    <w:rsid w:val="00243951"/>
    <w:rsid w:val="0026003D"/>
    <w:rsid w:val="00272E6A"/>
    <w:rsid w:val="0027662C"/>
    <w:rsid w:val="002865E9"/>
    <w:rsid w:val="00293D0E"/>
    <w:rsid w:val="0029430F"/>
    <w:rsid w:val="002A3465"/>
    <w:rsid w:val="002B32EE"/>
    <w:rsid w:val="002B6054"/>
    <w:rsid w:val="002D4BE2"/>
    <w:rsid w:val="002D7CEE"/>
    <w:rsid w:val="003229E3"/>
    <w:rsid w:val="003312DE"/>
    <w:rsid w:val="00355330"/>
    <w:rsid w:val="00363A65"/>
    <w:rsid w:val="00376546"/>
    <w:rsid w:val="00397AEB"/>
    <w:rsid w:val="003B2370"/>
    <w:rsid w:val="003D2ABD"/>
    <w:rsid w:val="00421A08"/>
    <w:rsid w:val="00425671"/>
    <w:rsid w:val="00443A32"/>
    <w:rsid w:val="00450C2D"/>
    <w:rsid w:val="00476300"/>
    <w:rsid w:val="0048599F"/>
    <w:rsid w:val="00492BCE"/>
    <w:rsid w:val="00497DE9"/>
    <w:rsid w:val="004C0D32"/>
    <w:rsid w:val="004F416F"/>
    <w:rsid w:val="004F6398"/>
    <w:rsid w:val="005218D4"/>
    <w:rsid w:val="00557DE9"/>
    <w:rsid w:val="00562304"/>
    <w:rsid w:val="00566A5B"/>
    <w:rsid w:val="00590FDD"/>
    <w:rsid w:val="00595B60"/>
    <w:rsid w:val="005D6DB1"/>
    <w:rsid w:val="005F5AD8"/>
    <w:rsid w:val="00605B34"/>
    <w:rsid w:val="00634AA0"/>
    <w:rsid w:val="00647A5D"/>
    <w:rsid w:val="00662A4E"/>
    <w:rsid w:val="006638BD"/>
    <w:rsid w:val="00684F7A"/>
    <w:rsid w:val="006B630A"/>
    <w:rsid w:val="006C6F11"/>
    <w:rsid w:val="006E28B2"/>
    <w:rsid w:val="00757E70"/>
    <w:rsid w:val="0076322D"/>
    <w:rsid w:val="007723CE"/>
    <w:rsid w:val="007A6FE3"/>
    <w:rsid w:val="007C31C5"/>
    <w:rsid w:val="0080456E"/>
    <w:rsid w:val="00811050"/>
    <w:rsid w:val="00814E06"/>
    <w:rsid w:val="00821A38"/>
    <w:rsid w:val="00821E30"/>
    <w:rsid w:val="00825EB0"/>
    <w:rsid w:val="00836124"/>
    <w:rsid w:val="00851AAB"/>
    <w:rsid w:val="008645B6"/>
    <w:rsid w:val="00882215"/>
    <w:rsid w:val="008A30FC"/>
    <w:rsid w:val="008A7F0B"/>
    <w:rsid w:val="008F0B9A"/>
    <w:rsid w:val="00906D9A"/>
    <w:rsid w:val="00934CBE"/>
    <w:rsid w:val="00964CCE"/>
    <w:rsid w:val="00972795"/>
    <w:rsid w:val="00980BCF"/>
    <w:rsid w:val="00997F69"/>
    <w:rsid w:val="009B7C31"/>
    <w:rsid w:val="009C175C"/>
    <w:rsid w:val="009E7A15"/>
    <w:rsid w:val="00A315D4"/>
    <w:rsid w:val="00A97A0C"/>
    <w:rsid w:val="00AB119F"/>
    <w:rsid w:val="00AF33A6"/>
    <w:rsid w:val="00B07A62"/>
    <w:rsid w:val="00B25CF1"/>
    <w:rsid w:val="00B51193"/>
    <w:rsid w:val="00B5289C"/>
    <w:rsid w:val="00B77CC7"/>
    <w:rsid w:val="00BA1214"/>
    <w:rsid w:val="00BB33A0"/>
    <w:rsid w:val="00BF2E83"/>
    <w:rsid w:val="00C01ED5"/>
    <w:rsid w:val="00C35459"/>
    <w:rsid w:val="00C4140F"/>
    <w:rsid w:val="00C45FAC"/>
    <w:rsid w:val="00C558D1"/>
    <w:rsid w:val="00C64088"/>
    <w:rsid w:val="00C75F3B"/>
    <w:rsid w:val="00C978D4"/>
    <w:rsid w:val="00CC07FB"/>
    <w:rsid w:val="00CD1686"/>
    <w:rsid w:val="00D03388"/>
    <w:rsid w:val="00D334F1"/>
    <w:rsid w:val="00D348CF"/>
    <w:rsid w:val="00D45413"/>
    <w:rsid w:val="00D4593F"/>
    <w:rsid w:val="00D57497"/>
    <w:rsid w:val="00D64AA8"/>
    <w:rsid w:val="00D739C3"/>
    <w:rsid w:val="00D75AD4"/>
    <w:rsid w:val="00D80E49"/>
    <w:rsid w:val="00DA4D37"/>
    <w:rsid w:val="00DE6E16"/>
    <w:rsid w:val="00DE7CBB"/>
    <w:rsid w:val="00DF1952"/>
    <w:rsid w:val="00DF2921"/>
    <w:rsid w:val="00E0706D"/>
    <w:rsid w:val="00E15603"/>
    <w:rsid w:val="00E1786F"/>
    <w:rsid w:val="00E17873"/>
    <w:rsid w:val="00E20175"/>
    <w:rsid w:val="00E213FF"/>
    <w:rsid w:val="00E364C1"/>
    <w:rsid w:val="00E40A27"/>
    <w:rsid w:val="00E90554"/>
    <w:rsid w:val="00E94F31"/>
    <w:rsid w:val="00EC14AC"/>
    <w:rsid w:val="00EC53F3"/>
    <w:rsid w:val="00ED2F9E"/>
    <w:rsid w:val="00ED495A"/>
    <w:rsid w:val="00EE2B92"/>
    <w:rsid w:val="00EF41BB"/>
    <w:rsid w:val="00EF551D"/>
    <w:rsid w:val="00EF7B33"/>
    <w:rsid w:val="00F128B4"/>
    <w:rsid w:val="00F34E83"/>
    <w:rsid w:val="00F35F88"/>
    <w:rsid w:val="00F371C1"/>
    <w:rsid w:val="00F43CC9"/>
    <w:rsid w:val="00FA3830"/>
    <w:rsid w:val="00FB179F"/>
    <w:rsid w:val="00FB4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rules v:ext="edit">
        <o:r id="V:Rule34" type="connector" idref="#_x0000_s1054"/>
        <o:r id="V:Rule35" type="connector" idref="#_x0000_s1051"/>
        <o:r id="V:Rule36" type="connector" idref="#_x0000_s1052"/>
        <o:r id="V:Rule37" type="connector" idref="#_x0000_s1095"/>
        <o:r id="V:Rule38" type="connector" idref="#_x0000_s1046"/>
        <o:r id="V:Rule39" type="connector" idref="#_x0000_s1099"/>
        <o:r id="V:Rule40" type="connector" idref="#_x0000_s1043"/>
        <o:r id="V:Rule41" type="connector" idref="#_x0000_s1104"/>
        <o:r id="V:Rule42" type="connector" idref="#_x0000_s1107"/>
        <o:r id="V:Rule43" type="connector" idref="#_x0000_s1106"/>
        <o:r id="V:Rule44" type="connector" idref="#_x0000_s1097"/>
        <o:r id="V:Rule45" type="connector" idref="#_x0000_s1066"/>
        <o:r id="V:Rule46" type="connector" idref="#_x0000_s1048"/>
        <o:r id="V:Rule47" type="connector" idref="#_x0000_s1063"/>
        <o:r id="V:Rule48" type="connector" idref="#_x0000_s1053"/>
        <o:r id="V:Rule49" type="connector" idref="#_x0000_s1101"/>
        <o:r id="V:Rule50" type="connector" idref="#_x0000_s1096"/>
        <o:r id="V:Rule51" type="connector" idref="#_x0000_s1035"/>
        <o:r id="V:Rule52" type="connector" idref="#_x0000_s1044"/>
        <o:r id="V:Rule53" type="connector" idref="#_x0000_s1062"/>
        <o:r id="V:Rule54" type="connector" idref="#_x0000_s1061"/>
        <o:r id="V:Rule55" type="connector" idref="#_x0000_s1065"/>
        <o:r id="V:Rule56" type="connector" idref="#_x0000_s1103"/>
        <o:r id="V:Rule57" type="connector" idref="#_x0000_s1031"/>
        <o:r id="V:Rule58" type="connector" idref="#_x0000_s1047"/>
        <o:r id="V:Rule59" type="connector" idref="#_x0000_s1058"/>
        <o:r id="V:Rule60" type="connector" idref="#_x0000_s1059"/>
        <o:r id="V:Rule61" type="connector" idref="#_x0000_s1098"/>
        <o:r id="V:Rule62" type="connector" idref="#_x0000_s1105"/>
        <o:r id="V:Rule63" type="connector" idref="#_x0000_s1102"/>
        <o:r id="V:Rule64" type="connector" idref="#_x0000_s1100"/>
        <o:r id="V:Rule65" type="connector" idref="#_x0000_s1045"/>
        <o:r id="V:Rule66"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2C"/>
    <w:pPr>
      <w:spacing w:after="0" w:line="240" w:lineRule="auto"/>
    </w:pPr>
    <w:rPr>
      <w:rFonts w:ascii="Times New Roman" w:eastAsia="Times New Roman" w:hAnsi="Times New Roman" w:cs="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D3E2C"/>
    <w:pPr>
      <w:spacing w:line="420" w:lineRule="auto"/>
    </w:pPr>
    <w:rPr>
      <w:sz w:val="28"/>
      <w:szCs w:val="24"/>
    </w:rPr>
  </w:style>
  <w:style w:type="character" w:customStyle="1" w:styleId="a4">
    <w:name w:val="Основной текст Знак"/>
    <w:basedOn w:val="a0"/>
    <w:link w:val="a3"/>
    <w:uiPriority w:val="99"/>
    <w:rsid w:val="001D3E2C"/>
    <w:rPr>
      <w:rFonts w:ascii="Times New Roman" w:eastAsia="Times New Roman" w:hAnsi="Times New Roman" w:cs="Times New Roman"/>
      <w:color w:val="000000"/>
      <w:kern w:val="28"/>
      <w:sz w:val="28"/>
      <w:szCs w:val="24"/>
      <w:lang w:eastAsia="ru-RU"/>
    </w:rPr>
  </w:style>
  <w:style w:type="paragraph" w:styleId="a5">
    <w:name w:val="Normal (Web)"/>
    <w:basedOn w:val="a"/>
    <w:rsid w:val="003312DE"/>
    <w:pPr>
      <w:spacing w:before="100" w:beforeAutospacing="1" w:after="100" w:afterAutospacing="1"/>
    </w:pPr>
    <w:rPr>
      <w:color w:val="auto"/>
      <w:kern w:val="0"/>
      <w:sz w:val="24"/>
      <w:szCs w:val="24"/>
    </w:rPr>
  </w:style>
  <w:style w:type="paragraph" w:styleId="a6">
    <w:name w:val="Balloon Text"/>
    <w:basedOn w:val="a"/>
    <w:link w:val="a7"/>
    <w:uiPriority w:val="99"/>
    <w:semiHidden/>
    <w:unhideWhenUsed/>
    <w:rsid w:val="00D348CF"/>
    <w:rPr>
      <w:rFonts w:ascii="Tahoma" w:hAnsi="Tahoma" w:cs="Tahoma"/>
      <w:sz w:val="16"/>
      <w:szCs w:val="16"/>
    </w:rPr>
  </w:style>
  <w:style w:type="character" w:customStyle="1" w:styleId="a7">
    <w:name w:val="Текст выноски Знак"/>
    <w:basedOn w:val="a0"/>
    <w:link w:val="a6"/>
    <w:uiPriority w:val="99"/>
    <w:semiHidden/>
    <w:rsid w:val="00D348CF"/>
    <w:rPr>
      <w:rFonts w:ascii="Tahoma" w:eastAsia="Times New Roman" w:hAnsi="Tahoma" w:cs="Tahoma"/>
      <w:color w:val="000000"/>
      <w:kern w:val="28"/>
      <w:sz w:val="16"/>
      <w:szCs w:val="16"/>
      <w:lang w:eastAsia="ru-RU"/>
    </w:rPr>
  </w:style>
  <w:style w:type="paragraph" w:styleId="a8">
    <w:name w:val="header"/>
    <w:basedOn w:val="a"/>
    <w:link w:val="a9"/>
    <w:uiPriority w:val="99"/>
    <w:unhideWhenUsed/>
    <w:rsid w:val="006E28B2"/>
    <w:pPr>
      <w:tabs>
        <w:tab w:val="center" w:pos="4677"/>
        <w:tab w:val="right" w:pos="9355"/>
      </w:tabs>
    </w:pPr>
    <w:rPr>
      <w:rFonts w:asciiTheme="minorHAnsi" w:eastAsiaTheme="minorHAnsi" w:hAnsiTheme="minorHAnsi" w:cstheme="minorBidi"/>
      <w:color w:val="auto"/>
      <w:kern w:val="0"/>
      <w:sz w:val="22"/>
      <w:szCs w:val="22"/>
      <w:lang w:eastAsia="en-US"/>
    </w:rPr>
  </w:style>
  <w:style w:type="character" w:customStyle="1" w:styleId="a9">
    <w:name w:val="Верхний колонтитул Знак"/>
    <w:basedOn w:val="a0"/>
    <w:link w:val="a8"/>
    <w:uiPriority w:val="99"/>
    <w:rsid w:val="006E28B2"/>
  </w:style>
  <w:style w:type="table" w:styleId="aa">
    <w:name w:val="Table Grid"/>
    <w:basedOn w:val="a1"/>
    <w:uiPriority w:val="59"/>
    <w:rsid w:val="00C45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6638BD"/>
    <w:pPr>
      <w:spacing w:after="0" w:line="240" w:lineRule="auto"/>
    </w:pPr>
    <w:rPr>
      <w:rFonts w:ascii="Times New Roman" w:eastAsia="Times New Roman" w:hAnsi="Times New Roman" w:cs="Times New Roman"/>
      <w:color w:val="000000"/>
      <w:kern w:val="28"/>
      <w:sz w:val="20"/>
      <w:szCs w:val="20"/>
      <w:lang w:eastAsia="ru-RU"/>
    </w:rPr>
  </w:style>
  <w:style w:type="paragraph" w:styleId="ac">
    <w:name w:val="List Paragraph"/>
    <w:basedOn w:val="a"/>
    <w:uiPriority w:val="34"/>
    <w:qFormat/>
    <w:rsid w:val="00C64088"/>
    <w:pPr>
      <w:ind w:left="720"/>
      <w:contextualSpacing/>
    </w:pPr>
  </w:style>
  <w:style w:type="character" w:styleId="ad">
    <w:name w:val="Hyperlink"/>
    <w:basedOn w:val="a0"/>
    <w:uiPriority w:val="99"/>
    <w:unhideWhenUsed/>
    <w:rsid w:val="007A6FE3"/>
    <w:rPr>
      <w:color w:val="0000FF" w:themeColor="hyperlink"/>
      <w:u w:val="single"/>
    </w:rPr>
  </w:style>
  <w:style w:type="paragraph" w:customStyle="1" w:styleId="Default">
    <w:name w:val="Default"/>
    <w:rsid w:val="003D2ABD"/>
    <w:pPr>
      <w:autoSpaceDE w:val="0"/>
      <w:autoSpaceDN w:val="0"/>
      <w:adjustRightInd w:val="0"/>
      <w:spacing w:after="0" w:line="240" w:lineRule="auto"/>
    </w:pPr>
    <w:rPr>
      <w:rFonts w:ascii="Arial" w:eastAsia="Calibri" w:hAnsi="Arial" w:cs="Arial"/>
      <w:color w:val="000000"/>
      <w:sz w:val="24"/>
      <w:szCs w:val="24"/>
    </w:rPr>
  </w:style>
  <w:style w:type="paragraph" w:styleId="ae">
    <w:name w:val="Title"/>
    <w:basedOn w:val="a"/>
    <w:next w:val="a"/>
    <w:link w:val="af"/>
    <w:uiPriority w:val="10"/>
    <w:qFormat/>
    <w:rsid w:val="000D3110"/>
    <w:pPr>
      <w:spacing w:before="240" w:after="60"/>
      <w:jc w:val="center"/>
      <w:outlineLvl w:val="0"/>
    </w:pPr>
    <w:rPr>
      <w:rFonts w:ascii="Cambria" w:hAnsi="Cambria"/>
      <w:b/>
      <w:bCs/>
      <w:color w:val="auto"/>
      <w:sz w:val="32"/>
      <w:szCs w:val="32"/>
      <w:lang w:val="en-US" w:eastAsia="en-US" w:bidi="en-US"/>
    </w:rPr>
  </w:style>
  <w:style w:type="character" w:customStyle="1" w:styleId="af">
    <w:name w:val="Название Знак"/>
    <w:basedOn w:val="a0"/>
    <w:link w:val="ae"/>
    <w:uiPriority w:val="10"/>
    <w:rsid w:val="000D3110"/>
    <w:rPr>
      <w:rFonts w:ascii="Cambria" w:eastAsia="Times New Roman" w:hAnsi="Cambria" w:cs="Times New Roman"/>
      <w:b/>
      <w:bCs/>
      <w:kern w:val="28"/>
      <w:sz w:val="32"/>
      <w:szCs w:val="32"/>
      <w:lang w:val="en-US" w:bidi="en-US"/>
    </w:rPr>
  </w:style>
  <w:style w:type="character" w:styleId="af0">
    <w:name w:val="Intense Reference"/>
    <w:basedOn w:val="a0"/>
    <w:uiPriority w:val="32"/>
    <w:qFormat/>
    <w:rsid w:val="005218D4"/>
    <w:rPr>
      <w:b/>
      <w:sz w:val="24"/>
      <w:u w:val="single"/>
    </w:rPr>
  </w:style>
</w:styles>
</file>

<file path=word/webSettings.xml><?xml version="1.0" encoding="utf-8"?>
<w:webSettings xmlns:r="http://schemas.openxmlformats.org/officeDocument/2006/relationships" xmlns:w="http://schemas.openxmlformats.org/wordprocessingml/2006/main">
  <w:divs>
    <w:div w:id="90274697">
      <w:bodyDiv w:val="1"/>
      <w:marLeft w:val="0"/>
      <w:marRight w:val="0"/>
      <w:marTop w:val="0"/>
      <w:marBottom w:val="0"/>
      <w:divBdr>
        <w:top w:val="none" w:sz="0" w:space="0" w:color="auto"/>
        <w:left w:val="none" w:sz="0" w:space="0" w:color="auto"/>
        <w:bottom w:val="none" w:sz="0" w:space="0" w:color="auto"/>
        <w:right w:val="none" w:sz="0" w:space="0" w:color="auto"/>
      </w:divBdr>
    </w:div>
    <w:div w:id="163790541">
      <w:bodyDiv w:val="1"/>
      <w:marLeft w:val="0"/>
      <w:marRight w:val="0"/>
      <w:marTop w:val="0"/>
      <w:marBottom w:val="0"/>
      <w:divBdr>
        <w:top w:val="none" w:sz="0" w:space="0" w:color="auto"/>
        <w:left w:val="none" w:sz="0" w:space="0" w:color="auto"/>
        <w:bottom w:val="none" w:sz="0" w:space="0" w:color="auto"/>
        <w:right w:val="none" w:sz="0" w:space="0" w:color="auto"/>
      </w:divBdr>
    </w:div>
    <w:div w:id="251353890">
      <w:bodyDiv w:val="1"/>
      <w:marLeft w:val="0"/>
      <w:marRight w:val="0"/>
      <w:marTop w:val="0"/>
      <w:marBottom w:val="0"/>
      <w:divBdr>
        <w:top w:val="none" w:sz="0" w:space="0" w:color="auto"/>
        <w:left w:val="none" w:sz="0" w:space="0" w:color="auto"/>
        <w:bottom w:val="none" w:sz="0" w:space="0" w:color="auto"/>
        <w:right w:val="none" w:sz="0" w:space="0" w:color="auto"/>
      </w:divBdr>
    </w:div>
    <w:div w:id="255788914">
      <w:bodyDiv w:val="1"/>
      <w:marLeft w:val="0"/>
      <w:marRight w:val="0"/>
      <w:marTop w:val="0"/>
      <w:marBottom w:val="0"/>
      <w:divBdr>
        <w:top w:val="none" w:sz="0" w:space="0" w:color="auto"/>
        <w:left w:val="none" w:sz="0" w:space="0" w:color="auto"/>
        <w:bottom w:val="none" w:sz="0" w:space="0" w:color="auto"/>
        <w:right w:val="none" w:sz="0" w:space="0" w:color="auto"/>
      </w:divBdr>
    </w:div>
    <w:div w:id="283081088">
      <w:bodyDiv w:val="1"/>
      <w:marLeft w:val="0"/>
      <w:marRight w:val="0"/>
      <w:marTop w:val="0"/>
      <w:marBottom w:val="0"/>
      <w:divBdr>
        <w:top w:val="none" w:sz="0" w:space="0" w:color="auto"/>
        <w:left w:val="none" w:sz="0" w:space="0" w:color="auto"/>
        <w:bottom w:val="none" w:sz="0" w:space="0" w:color="auto"/>
        <w:right w:val="none" w:sz="0" w:space="0" w:color="auto"/>
      </w:divBdr>
    </w:div>
    <w:div w:id="368067102">
      <w:bodyDiv w:val="1"/>
      <w:marLeft w:val="0"/>
      <w:marRight w:val="0"/>
      <w:marTop w:val="0"/>
      <w:marBottom w:val="0"/>
      <w:divBdr>
        <w:top w:val="none" w:sz="0" w:space="0" w:color="auto"/>
        <w:left w:val="none" w:sz="0" w:space="0" w:color="auto"/>
        <w:bottom w:val="none" w:sz="0" w:space="0" w:color="auto"/>
        <w:right w:val="none" w:sz="0" w:space="0" w:color="auto"/>
      </w:divBdr>
    </w:div>
    <w:div w:id="661857239">
      <w:bodyDiv w:val="1"/>
      <w:marLeft w:val="0"/>
      <w:marRight w:val="0"/>
      <w:marTop w:val="0"/>
      <w:marBottom w:val="0"/>
      <w:divBdr>
        <w:top w:val="none" w:sz="0" w:space="0" w:color="auto"/>
        <w:left w:val="none" w:sz="0" w:space="0" w:color="auto"/>
        <w:bottom w:val="none" w:sz="0" w:space="0" w:color="auto"/>
        <w:right w:val="none" w:sz="0" w:space="0" w:color="auto"/>
      </w:divBdr>
    </w:div>
    <w:div w:id="848906394">
      <w:bodyDiv w:val="1"/>
      <w:marLeft w:val="0"/>
      <w:marRight w:val="0"/>
      <w:marTop w:val="0"/>
      <w:marBottom w:val="0"/>
      <w:divBdr>
        <w:top w:val="none" w:sz="0" w:space="0" w:color="auto"/>
        <w:left w:val="none" w:sz="0" w:space="0" w:color="auto"/>
        <w:bottom w:val="none" w:sz="0" w:space="0" w:color="auto"/>
        <w:right w:val="none" w:sz="0" w:space="0" w:color="auto"/>
      </w:divBdr>
    </w:div>
    <w:div w:id="1106777456">
      <w:bodyDiv w:val="1"/>
      <w:marLeft w:val="0"/>
      <w:marRight w:val="0"/>
      <w:marTop w:val="0"/>
      <w:marBottom w:val="0"/>
      <w:divBdr>
        <w:top w:val="none" w:sz="0" w:space="0" w:color="auto"/>
        <w:left w:val="none" w:sz="0" w:space="0" w:color="auto"/>
        <w:bottom w:val="none" w:sz="0" w:space="0" w:color="auto"/>
        <w:right w:val="none" w:sz="0" w:space="0" w:color="auto"/>
      </w:divBdr>
    </w:div>
    <w:div w:id="1122380371">
      <w:bodyDiv w:val="1"/>
      <w:marLeft w:val="0"/>
      <w:marRight w:val="0"/>
      <w:marTop w:val="0"/>
      <w:marBottom w:val="0"/>
      <w:divBdr>
        <w:top w:val="none" w:sz="0" w:space="0" w:color="auto"/>
        <w:left w:val="none" w:sz="0" w:space="0" w:color="auto"/>
        <w:bottom w:val="none" w:sz="0" w:space="0" w:color="auto"/>
        <w:right w:val="none" w:sz="0" w:space="0" w:color="auto"/>
      </w:divBdr>
    </w:div>
    <w:div w:id="1157840028">
      <w:bodyDiv w:val="1"/>
      <w:marLeft w:val="0"/>
      <w:marRight w:val="0"/>
      <w:marTop w:val="0"/>
      <w:marBottom w:val="0"/>
      <w:divBdr>
        <w:top w:val="none" w:sz="0" w:space="0" w:color="auto"/>
        <w:left w:val="none" w:sz="0" w:space="0" w:color="auto"/>
        <w:bottom w:val="none" w:sz="0" w:space="0" w:color="auto"/>
        <w:right w:val="none" w:sz="0" w:space="0" w:color="auto"/>
      </w:divBdr>
    </w:div>
    <w:div w:id="1372417182">
      <w:bodyDiv w:val="1"/>
      <w:marLeft w:val="0"/>
      <w:marRight w:val="0"/>
      <w:marTop w:val="0"/>
      <w:marBottom w:val="0"/>
      <w:divBdr>
        <w:top w:val="none" w:sz="0" w:space="0" w:color="auto"/>
        <w:left w:val="none" w:sz="0" w:space="0" w:color="auto"/>
        <w:bottom w:val="none" w:sz="0" w:space="0" w:color="auto"/>
        <w:right w:val="none" w:sz="0" w:space="0" w:color="auto"/>
      </w:divBdr>
    </w:div>
    <w:div w:id="1833256064">
      <w:bodyDiv w:val="1"/>
      <w:marLeft w:val="0"/>
      <w:marRight w:val="0"/>
      <w:marTop w:val="0"/>
      <w:marBottom w:val="0"/>
      <w:divBdr>
        <w:top w:val="none" w:sz="0" w:space="0" w:color="auto"/>
        <w:left w:val="none" w:sz="0" w:space="0" w:color="auto"/>
        <w:bottom w:val="none" w:sz="0" w:space="0" w:color="auto"/>
        <w:right w:val="none" w:sz="0" w:space="0" w:color="auto"/>
      </w:divBdr>
    </w:div>
    <w:div w:id="2066247839">
      <w:bodyDiv w:val="1"/>
      <w:marLeft w:val="0"/>
      <w:marRight w:val="0"/>
      <w:marTop w:val="0"/>
      <w:marBottom w:val="0"/>
      <w:divBdr>
        <w:top w:val="none" w:sz="0" w:space="0" w:color="auto"/>
        <w:left w:val="none" w:sz="0" w:space="0" w:color="auto"/>
        <w:bottom w:val="none" w:sz="0" w:space="0" w:color="auto"/>
        <w:right w:val="none" w:sz="0" w:space="0" w:color="auto"/>
      </w:divBdr>
    </w:div>
    <w:div w:id="2071149214">
      <w:bodyDiv w:val="1"/>
      <w:marLeft w:val="0"/>
      <w:marRight w:val="0"/>
      <w:marTop w:val="0"/>
      <w:marBottom w:val="0"/>
      <w:divBdr>
        <w:top w:val="none" w:sz="0" w:space="0" w:color="auto"/>
        <w:left w:val="none" w:sz="0" w:space="0" w:color="auto"/>
        <w:bottom w:val="none" w:sz="0" w:space="0" w:color="auto"/>
        <w:right w:val="none" w:sz="0" w:space="0" w:color="auto"/>
      </w:divBdr>
    </w:div>
    <w:div w:id="208479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bougimnazia1.ru//" TargetMode="Externa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deptno.lipetsk.ru/" TargetMode="External"/><Relationship Id="rId4" Type="http://schemas.openxmlformats.org/officeDocument/2006/relationships/webSettings" Target="webSettings.xml"/><Relationship Id="rId9" Type="http://schemas.openxmlformats.org/officeDocument/2006/relationships/hyperlink" Target="http://www.doal.ru/news/new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18</Pages>
  <Words>4352</Words>
  <Characters>24813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91</cp:revision>
  <cp:lastPrinted>2015-12-10T07:32:00Z</cp:lastPrinted>
  <dcterms:created xsi:type="dcterms:W3CDTF">2013-02-16T11:05:00Z</dcterms:created>
  <dcterms:modified xsi:type="dcterms:W3CDTF">2017-01-11T06:10:00Z</dcterms:modified>
</cp:coreProperties>
</file>