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D1BE8" w:rsidRPr="00051675" w:rsidRDefault="00ED1BE8" w:rsidP="00397107">
      <w:pPr>
        <w:spacing w:after="0"/>
        <w:jc w:val="center"/>
        <w:rPr>
          <w:b/>
          <w:bCs/>
          <w:iCs/>
          <w:color w:val="990033"/>
          <w:sz w:val="40"/>
          <w:szCs w:val="40"/>
        </w:rPr>
      </w:pPr>
      <w:proofErr w:type="spellStart"/>
      <w:r w:rsidRPr="00051675">
        <w:rPr>
          <w:b/>
          <w:bCs/>
          <w:iCs/>
          <w:color w:val="990033"/>
          <w:sz w:val="40"/>
          <w:szCs w:val="40"/>
        </w:rPr>
        <w:t>Здоровьесберегающие</w:t>
      </w:r>
      <w:proofErr w:type="spellEnd"/>
      <w:r w:rsidRPr="00051675">
        <w:rPr>
          <w:b/>
          <w:bCs/>
          <w:iCs/>
          <w:color w:val="990033"/>
          <w:sz w:val="40"/>
          <w:szCs w:val="40"/>
        </w:rPr>
        <w:t xml:space="preserve"> технологии</w:t>
      </w:r>
    </w:p>
    <w:p w:rsidR="00ED1BE8" w:rsidRPr="00051675" w:rsidRDefault="00ED1BE8" w:rsidP="00397107">
      <w:pPr>
        <w:spacing w:after="0"/>
        <w:jc w:val="center"/>
        <w:rPr>
          <w:b/>
          <w:bCs/>
          <w:iCs/>
          <w:color w:val="990033"/>
          <w:sz w:val="40"/>
          <w:szCs w:val="40"/>
        </w:rPr>
      </w:pPr>
      <w:r w:rsidRPr="00051675">
        <w:rPr>
          <w:b/>
          <w:bCs/>
          <w:iCs/>
          <w:color w:val="990033"/>
          <w:sz w:val="40"/>
          <w:szCs w:val="40"/>
        </w:rPr>
        <w:t>на уроках информатики и ИКТ</w:t>
      </w:r>
    </w:p>
    <w:p w:rsidR="007E0A9E" w:rsidRPr="007E0A9E" w:rsidRDefault="007E0A9E" w:rsidP="00397107">
      <w:pPr>
        <w:spacing w:after="0"/>
        <w:jc w:val="center"/>
        <w:rPr>
          <w:rFonts w:ascii="Times New Roman" w:hAnsi="Times New Roman" w:cs="Times New Roman"/>
          <w:b/>
          <w:bCs/>
          <w:iCs/>
          <w:color w:val="800000"/>
          <w:sz w:val="24"/>
          <w:szCs w:val="24"/>
        </w:rPr>
      </w:pPr>
    </w:p>
    <w:p w:rsidR="00ED1BE8" w:rsidRPr="00E8273F" w:rsidRDefault="00ED1BE8" w:rsidP="00397107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E8273F">
        <w:rPr>
          <w:rFonts w:ascii="Times New Roman" w:hAnsi="Times New Roman" w:cs="Times New Roman"/>
          <w:bCs/>
          <w:iCs/>
          <w:sz w:val="28"/>
          <w:szCs w:val="28"/>
          <w:u w:val="single"/>
        </w:rPr>
        <w:t>О.Б.Воронина</w:t>
      </w:r>
      <w:r w:rsidRPr="00E8273F">
        <w:rPr>
          <w:rFonts w:ascii="Times New Roman" w:hAnsi="Times New Roman" w:cs="Times New Roman"/>
          <w:bCs/>
          <w:iCs/>
          <w:sz w:val="28"/>
          <w:szCs w:val="28"/>
        </w:rPr>
        <w:t>, учитель информатики и ИКТ</w:t>
      </w:r>
    </w:p>
    <w:p w:rsidR="00ED1BE8" w:rsidRPr="00E8273F" w:rsidRDefault="00805552" w:rsidP="00ED1BE8">
      <w:pPr>
        <w:spacing w:after="0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первой</w:t>
      </w:r>
      <w:r w:rsidR="00ED1BE8" w:rsidRPr="00E8273F">
        <w:rPr>
          <w:rFonts w:ascii="Times New Roman" w:hAnsi="Times New Roman" w:cs="Times New Roman"/>
          <w:bCs/>
          <w:iCs/>
          <w:sz w:val="28"/>
          <w:szCs w:val="28"/>
        </w:rPr>
        <w:t xml:space="preserve"> квалификационной категории, </w:t>
      </w:r>
    </w:p>
    <w:p w:rsidR="007E0A9E" w:rsidRPr="00E8273F" w:rsidRDefault="00805552" w:rsidP="007E0A9E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Кольцовская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школа №5»</w:t>
      </w:r>
    </w:p>
    <w:p w:rsidR="00C46FE3" w:rsidRPr="00E8273F" w:rsidRDefault="00C46FE3" w:rsidP="00397107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8273F">
        <w:rPr>
          <w:rFonts w:ascii="Times New Roman" w:hAnsi="Times New Roman" w:cs="Times New Roman"/>
          <w:b/>
          <w:color w:val="7030A0"/>
          <w:sz w:val="28"/>
          <w:szCs w:val="28"/>
        </w:rPr>
        <w:t>«Здоровье - не все, но все без здоровья - ничто»</w:t>
      </w:r>
    </w:p>
    <w:p w:rsidR="00C46FE3" w:rsidRPr="00E8273F" w:rsidRDefault="00C46FE3" w:rsidP="00397107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bookmarkEnd w:id="0"/>
      <w:r w:rsidRPr="00E8273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Сократ</w:t>
      </w:r>
    </w:p>
    <w:p w:rsidR="00A03BD9" w:rsidRDefault="0015269D" w:rsidP="00A03BD9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15269D"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left:0;text-align:left;margin-left:-34.05pt;margin-top:14.15pt;width:524.35pt;height:96pt;z-index:-251659265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oundrect>
        </w:pict>
      </w:r>
    </w:p>
    <w:p w:rsidR="004F26E6" w:rsidRPr="004F26E6" w:rsidRDefault="00A03BD9" w:rsidP="004F26E6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A03BD9">
        <w:rPr>
          <w:rFonts w:ascii="Times New Roman" w:hAnsi="Times New Roman" w:cs="Times New Roman"/>
          <w:b/>
          <w:color w:val="990033"/>
          <w:sz w:val="28"/>
          <w:szCs w:val="28"/>
        </w:rPr>
        <w:t>Здоровьесберегающие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03BD9">
        <w:rPr>
          <w:rFonts w:ascii="Times New Roman" w:hAnsi="Times New Roman" w:cs="Times New Roman"/>
          <w:sz w:val="28"/>
          <w:szCs w:val="28"/>
        </w:rPr>
        <w:t>это система мер по охране и укреплению здоровья учащихся, учитывающая важнейшие характеристики образовательной среды и условия жизни ребенка, воздействующие на здоровье.</w:t>
      </w:r>
    </w:p>
    <w:p w:rsidR="00C1705D" w:rsidRPr="00D349E0" w:rsidRDefault="00D349E0" w:rsidP="004F26E6">
      <w:pPr>
        <w:spacing w:after="0" w:line="360" w:lineRule="auto"/>
        <w:jc w:val="center"/>
        <w:rPr>
          <w:rFonts w:ascii="Segoe Print" w:hAnsi="Segoe Print" w:cs="Times New Roman"/>
          <w:b/>
          <w:sz w:val="28"/>
          <w:szCs w:val="28"/>
        </w:rPr>
      </w:pPr>
      <w:r w:rsidRPr="00D349E0">
        <w:rPr>
          <w:rFonts w:ascii="Segoe Print" w:hAnsi="Segoe Print" w:cs="Times New Roman"/>
          <w:b/>
          <w:sz w:val="28"/>
          <w:szCs w:val="28"/>
        </w:rPr>
        <w:t>Что должен сделать учитель информатики для обеспечения безопасного сотрудничества ребенка с компьютером?</w:t>
      </w:r>
    </w:p>
    <w:p w:rsidR="003D7B6C" w:rsidRDefault="0015269D" w:rsidP="002415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37" style="position:absolute;left:0;text-align:left;margin-left:132.45pt;margin-top:1.3pt;width:153pt;height:57.75pt;z-index:25166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C756C7" w:rsidRPr="005D149B" w:rsidRDefault="00C756C7" w:rsidP="00C756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D14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Современный удобный </w:t>
                  </w:r>
                </w:p>
                <w:p w:rsidR="00C756C7" w:rsidRPr="005D149B" w:rsidRDefault="00C756C7" w:rsidP="00C756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D14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кабинет</w:t>
                  </w:r>
                </w:p>
                <w:p w:rsidR="00C756C7" w:rsidRDefault="00C756C7"/>
              </w:txbxContent>
            </v:textbox>
          </v:rect>
        </w:pict>
      </w:r>
    </w:p>
    <w:p w:rsidR="0047112C" w:rsidRDefault="0047112C" w:rsidP="00C756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56C7" w:rsidRDefault="00C756C7" w:rsidP="00C756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56C7" w:rsidRDefault="00C756C7" w:rsidP="00C756C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7B6C" w:rsidRDefault="0015269D" w:rsidP="004711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83" coordsize="21600,21600" o:spt="83" adj="5400,8100,2700,9450" path="m@0@0l@3@0@3@2@1@2,10800,0@4@2@5@2@5@0@8@0@8@3@9@3@9@1,21600,10800@9@4@9@5@8@5@8@8@5@8@5@9@4@9,10800,21600@1@9@3@9@3@8@0@8@0@5@2@5@2@4,,10800@2@1@2@3@0@3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rect" textboxrect="@0,@0,@8,@8"/>
            <v:handles>
              <v:h position="topLeft,#0" yrange="@2,@1"/>
              <v:h position="#1,topLeft" xrange="@0,@3"/>
              <v:h position="#3,#2" xrange="@1,10800" yrange="0,@0"/>
            </v:handles>
          </v:shapetype>
          <v:shape id="_x0000_s1038" type="#_x0000_t83" style="position:absolute;margin-left:62.7pt;margin-top:1.6pt;width:298.5pt;height:241.5pt;z-index:-251652096" fillcolor="white [3201]" strokecolor="#4bacc6 [3208]" strokeweight="5pt">
            <v:stroke linestyle="thickThin"/>
            <v:shadow color="#868686"/>
            <v:textbox>
              <w:txbxContent>
                <w:p w:rsidR="000935C3" w:rsidRDefault="000935C3" w:rsidP="005D149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D149B" w:rsidRPr="005D149B" w:rsidRDefault="005D149B" w:rsidP="00695B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D14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СЛАГАЕМЫЕ</w:t>
                  </w:r>
                </w:p>
                <w:p w:rsidR="005D149B" w:rsidRPr="005D149B" w:rsidRDefault="005D149B" w:rsidP="00695BD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D14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УСПЕХА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032" type="#_x0000_t83" style="position:absolute;margin-left:62.7pt;margin-top:1.6pt;width:298.5pt;height:241.5pt;z-index:-251657216">
            <v:textbox style="mso-next-textbox:#_x0000_s1032">
              <w:txbxContent>
                <w:p w:rsidR="003D7B6C" w:rsidRDefault="003D7B6C" w:rsidP="003D7B6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3D7B6C" w:rsidRPr="003D7B6C" w:rsidRDefault="003D7B6C" w:rsidP="003D7B6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D7B6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СЛАГАЕМОСТЬ УСПЕХА</w:t>
                  </w:r>
                </w:p>
              </w:txbxContent>
            </v:textbox>
          </v:shape>
        </w:pict>
      </w:r>
    </w:p>
    <w:p w:rsidR="003D7B6C" w:rsidRDefault="003D7B6C" w:rsidP="002415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7B6C" w:rsidRDefault="003D7B6C" w:rsidP="002415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7B6C" w:rsidRDefault="003D7B6C" w:rsidP="002415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56C7" w:rsidRDefault="0015269D" w:rsidP="000935C3">
      <w:pPr>
        <w:tabs>
          <w:tab w:val="left" w:pos="4095"/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34" style="position:absolute;margin-left:367.2pt;margin-top:11.25pt;width:119.25pt;height:93.75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4">
              <w:txbxContent>
                <w:p w:rsidR="00C756C7" w:rsidRPr="005D149B" w:rsidRDefault="00C756C7" w:rsidP="00C756C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D14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Приемы и методы преподавания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33" style="position:absolute;margin-left:-51.3pt;margin-top:11.25pt;width:110.25pt;height:99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3">
              <w:txbxContent>
                <w:p w:rsidR="00C756C7" w:rsidRPr="005D149B" w:rsidRDefault="00C756C7" w:rsidP="005D149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D149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Личность учителя (умения, желания…)</w:t>
                  </w:r>
                </w:p>
              </w:txbxContent>
            </v:textbox>
          </v:rect>
        </w:pict>
      </w:r>
      <w:r w:rsidR="000935C3">
        <w:rPr>
          <w:rFonts w:ascii="Times New Roman" w:hAnsi="Times New Roman" w:cs="Times New Roman"/>
          <w:bCs/>
          <w:sz w:val="28"/>
          <w:szCs w:val="28"/>
        </w:rPr>
        <w:tab/>
      </w:r>
      <w:r w:rsidR="000935C3">
        <w:rPr>
          <w:rFonts w:ascii="Times New Roman" w:hAnsi="Times New Roman" w:cs="Times New Roman"/>
          <w:bCs/>
          <w:sz w:val="28"/>
          <w:szCs w:val="28"/>
        </w:rPr>
        <w:tab/>
      </w:r>
    </w:p>
    <w:p w:rsidR="003D7B6C" w:rsidRDefault="003D7B6C" w:rsidP="002415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7B6C" w:rsidRDefault="003D7B6C" w:rsidP="0047112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756C7" w:rsidRDefault="00C756C7" w:rsidP="004711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56C7" w:rsidRDefault="00C756C7" w:rsidP="004711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56C7" w:rsidRDefault="00C756C7" w:rsidP="004711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56C7" w:rsidRDefault="00C756C7" w:rsidP="004711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56C7" w:rsidRDefault="00C756C7" w:rsidP="004711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56C7" w:rsidRDefault="00C756C7" w:rsidP="004711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56C7" w:rsidRDefault="00C756C7" w:rsidP="004711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56C7" w:rsidRDefault="00C756C7" w:rsidP="004711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56C7" w:rsidRDefault="0015269D" w:rsidP="004711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36" style="position:absolute;left:0;text-align:left;margin-left:142.2pt;margin-top:9.65pt;width:143.25pt;height:57.75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6">
              <w:txbxContent>
                <w:p w:rsidR="00C756C7" w:rsidRPr="005D149B" w:rsidRDefault="00C756C7" w:rsidP="00C756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D14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Психологический </w:t>
                  </w:r>
                </w:p>
                <w:p w:rsidR="00C756C7" w:rsidRPr="005D149B" w:rsidRDefault="00C756C7" w:rsidP="00C756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D14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настрой</w:t>
                  </w:r>
                </w:p>
                <w:p w:rsidR="00C756C7" w:rsidRDefault="00C756C7"/>
              </w:txbxContent>
            </v:textbox>
          </v:rect>
        </w:pict>
      </w:r>
    </w:p>
    <w:p w:rsidR="00C756C7" w:rsidRDefault="00C756C7" w:rsidP="004711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56C7" w:rsidRDefault="00C756C7" w:rsidP="004711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56C7" w:rsidRDefault="00C756C7" w:rsidP="004711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56C7" w:rsidRDefault="00C756C7" w:rsidP="004711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5BDB" w:rsidRPr="00803BE2" w:rsidRDefault="00FF65D1" w:rsidP="00E8273F">
      <w:pPr>
        <w:spacing w:after="0" w:line="360" w:lineRule="auto"/>
        <w:jc w:val="center"/>
        <w:rPr>
          <w:rFonts w:ascii="Times New Roman" w:hAnsi="Times New Roman" w:cs="Times New Roman"/>
          <w:color w:val="990033"/>
          <w:sz w:val="40"/>
          <w:szCs w:val="40"/>
        </w:rPr>
      </w:pPr>
      <w:r w:rsidRPr="00803BE2">
        <w:rPr>
          <w:rFonts w:ascii="Times New Roman" w:hAnsi="Times New Roman" w:cs="Times New Roman"/>
          <w:iCs/>
          <w:color w:val="990033"/>
          <w:sz w:val="40"/>
          <w:szCs w:val="40"/>
        </w:rPr>
        <w:lastRenderedPageBreak/>
        <w:t>Л</w:t>
      </w:r>
      <w:r w:rsidR="00695BDB" w:rsidRPr="00803BE2">
        <w:rPr>
          <w:rFonts w:ascii="Times New Roman" w:hAnsi="Times New Roman" w:cs="Times New Roman"/>
          <w:iCs/>
          <w:color w:val="990033"/>
          <w:sz w:val="40"/>
          <w:szCs w:val="40"/>
        </w:rPr>
        <w:t>учший вид отдыха – смена деятельности</w:t>
      </w:r>
    </w:p>
    <w:p w:rsidR="00695BDB" w:rsidRPr="00F26FC1" w:rsidRDefault="00695BDB" w:rsidP="00ED1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4" w:type="dxa"/>
        <w:tblInd w:w="-885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tblLook w:val="04A0"/>
      </w:tblPr>
      <w:tblGrid>
        <w:gridCol w:w="3261"/>
        <w:gridCol w:w="3261"/>
        <w:gridCol w:w="4252"/>
      </w:tblGrid>
      <w:tr w:rsidR="0034466A" w:rsidTr="0034466A">
        <w:tc>
          <w:tcPr>
            <w:tcW w:w="10774" w:type="dxa"/>
            <w:gridSpan w:val="3"/>
          </w:tcPr>
          <w:p w:rsidR="0034466A" w:rsidRDefault="0034466A" w:rsidP="003446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41D8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Неотъемлемая часть </w:t>
            </w:r>
          </w:p>
          <w:p w:rsidR="0034466A" w:rsidRPr="00803BE2" w:rsidRDefault="0034466A" w:rsidP="003446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841D8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здоровьесберегающих</w:t>
            </w:r>
            <w:proofErr w:type="spellEnd"/>
            <w:r w:rsidRPr="00841D8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технологий</w:t>
            </w:r>
          </w:p>
        </w:tc>
      </w:tr>
      <w:tr w:rsidR="0034466A" w:rsidTr="0034466A">
        <w:tc>
          <w:tcPr>
            <w:tcW w:w="3261" w:type="dxa"/>
          </w:tcPr>
          <w:p w:rsidR="0034466A" w:rsidRPr="00803BE2" w:rsidRDefault="0034466A" w:rsidP="00803B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</w:rPr>
            </w:pPr>
            <w:r w:rsidRPr="00803BE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Динамические паузы</w:t>
            </w:r>
          </w:p>
          <w:p w:rsidR="0034466A" w:rsidRDefault="0034466A" w:rsidP="00803B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(задачки на размышления)</w:t>
            </w:r>
          </w:p>
        </w:tc>
        <w:tc>
          <w:tcPr>
            <w:tcW w:w="3261" w:type="dxa"/>
          </w:tcPr>
          <w:p w:rsidR="0034466A" w:rsidRPr="00803BE2" w:rsidRDefault="0034466A" w:rsidP="00841D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03BE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Физкультминутки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 зарядка для глаз</w:t>
            </w:r>
          </w:p>
        </w:tc>
        <w:tc>
          <w:tcPr>
            <w:tcW w:w="4252" w:type="dxa"/>
          </w:tcPr>
          <w:p w:rsidR="0034466A" w:rsidRPr="00803BE2" w:rsidRDefault="0034466A" w:rsidP="00841D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03BE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Минутки релаксации</w:t>
            </w:r>
          </w:p>
          <w:p w:rsidR="0034466A" w:rsidRDefault="0034466A" w:rsidP="00841D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(стереограммы)</w:t>
            </w:r>
          </w:p>
        </w:tc>
      </w:tr>
    </w:tbl>
    <w:p w:rsidR="00B115AC" w:rsidRDefault="00B115AC" w:rsidP="00B115AC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F65D1" w:rsidRPr="00051675" w:rsidRDefault="003A7F27" w:rsidP="00051675">
      <w:pPr>
        <w:spacing w:after="0" w:line="240" w:lineRule="auto"/>
        <w:jc w:val="center"/>
        <w:rPr>
          <w:rFonts w:ascii="Segoe Print" w:hAnsi="Segoe Print" w:cs="Times New Roman"/>
          <w:b/>
          <w:bCs/>
          <w:iCs/>
          <w:sz w:val="28"/>
          <w:szCs w:val="28"/>
        </w:rPr>
      </w:pPr>
      <w:r w:rsidRPr="00051675">
        <w:rPr>
          <w:rFonts w:ascii="Segoe Print" w:hAnsi="Segoe Print" w:cs="Times New Roman"/>
          <w:b/>
          <w:bCs/>
          <w:iCs/>
          <w:sz w:val="28"/>
          <w:szCs w:val="28"/>
        </w:rPr>
        <w:t>Немаловажную  роль  играют</w:t>
      </w:r>
    </w:p>
    <w:p w:rsidR="003A7F27" w:rsidRDefault="003A7F27" w:rsidP="00051675">
      <w:pPr>
        <w:spacing w:after="0" w:line="240" w:lineRule="auto"/>
        <w:jc w:val="center"/>
        <w:rPr>
          <w:rFonts w:ascii="Segoe Print" w:hAnsi="Segoe Print" w:cs="Times New Roman"/>
          <w:b/>
          <w:bCs/>
          <w:iCs/>
          <w:sz w:val="28"/>
          <w:szCs w:val="28"/>
        </w:rPr>
      </w:pPr>
      <w:r w:rsidRPr="00051675">
        <w:rPr>
          <w:rFonts w:ascii="Segoe Print" w:hAnsi="Segoe Print" w:cs="Times New Roman"/>
          <w:b/>
          <w:bCs/>
          <w:iCs/>
          <w:sz w:val="28"/>
          <w:szCs w:val="28"/>
        </w:rPr>
        <w:t xml:space="preserve">для </w:t>
      </w:r>
      <w:proofErr w:type="spellStart"/>
      <w:r w:rsidRPr="00051675">
        <w:rPr>
          <w:rFonts w:ascii="Segoe Print" w:hAnsi="Segoe Print" w:cs="Times New Roman"/>
          <w:b/>
          <w:bCs/>
          <w:iCs/>
          <w:sz w:val="28"/>
          <w:szCs w:val="28"/>
        </w:rPr>
        <w:t>здоровьясбережения</w:t>
      </w:r>
      <w:proofErr w:type="spellEnd"/>
      <w:r w:rsidRPr="00051675">
        <w:rPr>
          <w:rFonts w:ascii="Segoe Print" w:hAnsi="Segoe Print" w:cs="Times New Roman"/>
          <w:b/>
          <w:bCs/>
          <w:iCs/>
          <w:sz w:val="28"/>
          <w:szCs w:val="28"/>
        </w:rPr>
        <w:t xml:space="preserve">   положительные эмоции</w:t>
      </w:r>
    </w:p>
    <w:p w:rsidR="00051675" w:rsidRPr="00051675" w:rsidRDefault="00051675" w:rsidP="00051675">
      <w:pPr>
        <w:spacing w:after="0" w:line="240" w:lineRule="auto"/>
        <w:jc w:val="center"/>
        <w:rPr>
          <w:rFonts w:ascii="Segoe Print" w:hAnsi="Segoe Print" w:cs="Times New Roman"/>
          <w:b/>
          <w:bCs/>
          <w:iCs/>
          <w:sz w:val="28"/>
          <w:szCs w:val="28"/>
        </w:rPr>
      </w:pPr>
    </w:p>
    <w:p w:rsidR="00B115AC" w:rsidRDefault="0015269D" w:rsidP="00FF65D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5" type="#_x0000_t97" style="position:absolute;left:0;text-align:left;margin-left:-43.05pt;margin-top:4.45pt;width:521pt;height:476.95pt;flip:y;z-index:2516654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5">
              <w:txbxContent>
                <w:p w:rsidR="00051675" w:rsidRDefault="00051675" w:rsidP="00051675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7F2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 прием</w:t>
                  </w:r>
                  <w:r w:rsidRPr="003A7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proofErr w:type="gramStart"/>
                  <w:r w:rsidRPr="003A7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юм</w:t>
                  </w:r>
                  <w:proofErr w:type="gramEnd"/>
                  <w:r w:rsidRPr="003A7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ор, доброе слово, обращение к ученику по имени, строки из стихотворения или народная мудрость.</w:t>
                  </w:r>
                </w:p>
                <w:p w:rsidR="00051675" w:rsidRPr="003A7F27" w:rsidRDefault="00051675" w:rsidP="00051675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1675" w:rsidRDefault="00051675" w:rsidP="00051675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7F2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 прием –</w:t>
                  </w:r>
                  <w:r w:rsidRPr="003A7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возбуждение сомнения в справедливости излагаемых истин, как преподавателем, так и школьниками.</w:t>
                  </w:r>
                </w:p>
                <w:p w:rsidR="00051675" w:rsidRPr="003A7F27" w:rsidRDefault="00051675" w:rsidP="00051675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1675" w:rsidRDefault="00051675" w:rsidP="00051675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7F2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 прием</w:t>
                  </w:r>
                  <w:r w:rsidRPr="003A7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“возбуждение умственного аппетита” к самостоятельной работе на уроке и дома.</w:t>
                  </w:r>
                </w:p>
                <w:p w:rsidR="00051675" w:rsidRPr="003A7F27" w:rsidRDefault="00051675" w:rsidP="00051675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51675" w:rsidRDefault="00051675" w:rsidP="00051675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7F2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 прием</w:t>
                  </w:r>
                  <w:r w:rsidRPr="003A7F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совместное  эмоциональное переживание материала: восхищение ученым, сделавшим открытие; красивым решением задачи, переживание неудачи, радуемся  успехам и достижениям.</w:t>
                  </w:r>
                </w:p>
                <w:p w:rsidR="00B115AC" w:rsidRDefault="00B115AC" w:rsidP="00051675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B115AC" w:rsidRDefault="00B115AC" w:rsidP="00FF65D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115AC" w:rsidRDefault="00B115AC" w:rsidP="00FF65D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115AC" w:rsidRDefault="00B115AC" w:rsidP="00FF65D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115AC" w:rsidRDefault="00B115AC" w:rsidP="00FF65D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115AC" w:rsidRDefault="00B115AC" w:rsidP="003A7F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AC" w:rsidRDefault="00B115AC" w:rsidP="003A7F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AC" w:rsidRDefault="00B115AC" w:rsidP="003A7F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AC" w:rsidRDefault="00B115AC" w:rsidP="003A7F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AC" w:rsidRDefault="00B115AC" w:rsidP="003A7F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AC" w:rsidRDefault="00B115AC" w:rsidP="003A7F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AC" w:rsidRDefault="00B115AC" w:rsidP="003A7F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AC" w:rsidRDefault="00B115AC" w:rsidP="003A7F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AC" w:rsidRDefault="00B115AC" w:rsidP="003A7F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AC" w:rsidRDefault="00B115AC" w:rsidP="003A7F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AC" w:rsidRDefault="00B115AC" w:rsidP="003A7F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AC" w:rsidRDefault="00B115AC" w:rsidP="003A7F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AC" w:rsidRDefault="00B115AC" w:rsidP="003A7F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AC" w:rsidRDefault="00B115AC" w:rsidP="003A7F2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5AC" w:rsidRPr="003A7F27" w:rsidRDefault="00B115AC" w:rsidP="003A7F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5AC" w:rsidRPr="00F26FC1" w:rsidRDefault="00B115AC" w:rsidP="00B115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FC1">
        <w:rPr>
          <w:rFonts w:ascii="Times New Roman" w:hAnsi="Times New Roman" w:cs="Times New Roman"/>
          <w:sz w:val="28"/>
          <w:szCs w:val="28"/>
        </w:rPr>
        <w:t xml:space="preserve">Включая в урок хотя бы один элемент </w:t>
      </w:r>
      <w:proofErr w:type="spellStart"/>
      <w:r w:rsidRPr="00F26FC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26FC1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8D48B4">
        <w:rPr>
          <w:rFonts w:ascii="Times New Roman" w:hAnsi="Times New Roman" w:cs="Times New Roman"/>
          <w:sz w:val="28"/>
          <w:szCs w:val="28"/>
        </w:rPr>
        <w:t>,</w:t>
      </w:r>
      <w:r w:rsidRPr="00F26FC1">
        <w:rPr>
          <w:rFonts w:ascii="Times New Roman" w:hAnsi="Times New Roman" w:cs="Times New Roman"/>
          <w:sz w:val="28"/>
          <w:szCs w:val="28"/>
        </w:rPr>
        <w:t xml:space="preserve"> стараюсь сделать процесс обучения интересным и занимательным, создать у детей бодрое, рабочее настроение, облегчить преодоление трудностей в усвоении учебного материала, усилить интерес детей к предмету. </w:t>
      </w:r>
    </w:p>
    <w:p w:rsidR="002E6C3F" w:rsidRDefault="00B115AC" w:rsidP="00B115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FC1">
        <w:rPr>
          <w:rFonts w:ascii="Times New Roman" w:hAnsi="Times New Roman" w:cs="Times New Roman"/>
          <w:sz w:val="28"/>
          <w:szCs w:val="28"/>
        </w:rPr>
        <w:t>В конце урока необходимо применять разнообразные элементы рефлексии, причем, если она была проведена в начале урока и в конце, то сразу видна оценка уроку, причем выставленная классом в целом</w:t>
      </w:r>
      <w:proofErr w:type="gramStart"/>
      <w:r w:rsidRPr="00F26FC1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F26FC1">
        <w:rPr>
          <w:rFonts w:ascii="Times New Roman" w:hAnsi="Times New Roman" w:cs="Times New Roman"/>
          <w:sz w:val="28"/>
          <w:szCs w:val="28"/>
        </w:rPr>
        <w:t>то позволяет сделать выводы по уроку для себя каждому и, мне, как учителю, особенно необходимо!</w:t>
      </w:r>
    </w:p>
    <w:p w:rsidR="002E6C3F" w:rsidRDefault="002E6C3F" w:rsidP="00B115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A84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2540</wp:posOffset>
            </wp:positionV>
            <wp:extent cx="1362075" cy="1362075"/>
            <wp:effectExtent l="0" t="0" r="0" b="0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33797" name="Picture 7" descr="smile-1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7" name="Picture 7" descr="smile-10_1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71A05">
        <w:rPr>
          <w:rFonts w:ascii="Times New Roman" w:hAnsi="Times New Roman" w:cs="Times New Roman"/>
          <w:sz w:val="28"/>
          <w:szCs w:val="28"/>
        </w:rPr>
        <w:t xml:space="preserve">                                             ВАШЕ НАСТРОЕНИЕ</w:t>
      </w:r>
    </w:p>
    <w:p w:rsidR="00CA2A84" w:rsidRDefault="002E6C3F" w:rsidP="00CA2A84">
      <w:pPr>
        <w:spacing w:line="360" w:lineRule="auto"/>
        <w:jc w:val="both"/>
        <w:rPr>
          <w:sz w:val="28"/>
          <w:szCs w:val="28"/>
        </w:rPr>
      </w:pPr>
      <w:r w:rsidRPr="00CA2A84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35560</wp:posOffset>
            </wp:positionV>
            <wp:extent cx="1276350" cy="1021080"/>
            <wp:effectExtent l="0" t="0" r="0" b="0"/>
            <wp:wrapTight wrapText="bothSides">
              <wp:wrapPolygon edited="0">
                <wp:start x="8704" y="0"/>
                <wp:lineTo x="6770" y="1209"/>
                <wp:lineTo x="2901" y="5642"/>
                <wp:lineTo x="2579" y="14910"/>
                <wp:lineTo x="6125" y="20149"/>
                <wp:lineTo x="8382" y="21358"/>
                <wp:lineTo x="13540" y="21358"/>
                <wp:lineTo x="15475" y="20149"/>
                <wp:lineTo x="19021" y="14507"/>
                <wp:lineTo x="19021" y="6045"/>
                <wp:lineTo x="14185" y="806"/>
                <wp:lineTo x="12896" y="0"/>
                <wp:lineTo x="8704" y="0"/>
              </wp:wrapPolygon>
            </wp:wrapTight>
            <wp:docPr id="33798" name="Picture 8" descr="smilefac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8" name="Picture 8" descr="smileface1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CA2A8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111760</wp:posOffset>
            </wp:positionV>
            <wp:extent cx="1304925" cy="1043305"/>
            <wp:effectExtent l="0" t="0" r="0" b="0"/>
            <wp:wrapTight wrapText="bothSides">
              <wp:wrapPolygon edited="0">
                <wp:start x="8514" y="0"/>
                <wp:lineTo x="6307" y="1183"/>
                <wp:lineTo x="2207" y="5127"/>
                <wp:lineTo x="1892" y="9071"/>
                <wp:lineTo x="2207" y="14593"/>
                <wp:lineTo x="5991" y="19326"/>
                <wp:lineTo x="6937" y="20114"/>
                <wp:lineTo x="13559" y="20114"/>
                <wp:lineTo x="14820" y="19326"/>
                <wp:lineTo x="17974" y="14987"/>
                <wp:lineTo x="18289" y="5916"/>
                <wp:lineTo x="13244" y="789"/>
                <wp:lineTo x="11667" y="0"/>
                <wp:lineTo x="8514" y="0"/>
              </wp:wrapPolygon>
            </wp:wrapTight>
            <wp:docPr id="33796" name="Picture 6" descr="SADFA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6" descr="SADFACE2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A2A84" w:rsidRDefault="00CA2A84" w:rsidP="00CA2A84">
      <w:pPr>
        <w:spacing w:line="360" w:lineRule="auto"/>
        <w:jc w:val="both"/>
        <w:rPr>
          <w:sz w:val="28"/>
          <w:szCs w:val="28"/>
        </w:rPr>
      </w:pPr>
    </w:p>
    <w:p w:rsidR="00CA2A84" w:rsidRDefault="00CA2A84" w:rsidP="00CA2A84">
      <w:pPr>
        <w:spacing w:line="360" w:lineRule="auto"/>
        <w:rPr>
          <w:sz w:val="28"/>
          <w:szCs w:val="28"/>
        </w:rPr>
      </w:pPr>
    </w:p>
    <w:p w:rsidR="00CA2A84" w:rsidRPr="00EC0872" w:rsidRDefault="00CA2A84" w:rsidP="00CA2A84">
      <w:pPr>
        <w:spacing w:line="360" w:lineRule="auto"/>
        <w:jc w:val="both"/>
        <w:rPr>
          <w:color w:val="0070C0"/>
          <w:sz w:val="28"/>
          <w:szCs w:val="28"/>
        </w:rPr>
      </w:pPr>
      <w:r w:rsidRPr="00EC0872">
        <w:rPr>
          <w:color w:val="0070C0"/>
          <w:sz w:val="28"/>
          <w:szCs w:val="28"/>
        </w:rPr>
        <w:t xml:space="preserve">так себе, </w:t>
      </w:r>
      <w:r w:rsidRPr="00EC0872">
        <w:rPr>
          <w:rFonts w:ascii="Times New Roman" w:hAnsi="Times New Roman" w:cs="Times New Roman"/>
          <w:color w:val="0070C0"/>
          <w:sz w:val="28"/>
          <w:szCs w:val="28"/>
        </w:rPr>
        <w:t>на троечку</w:t>
      </w:r>
      <w:r w:rsidR="00762E3D">
        <w:rPr>
          <w:rFonts w:ascii="Times New Roman" w:hAnsi="Times New Roman" w:cs="Times New Roman"/>
          <w:color w:val="0070C0"/>
          <w:sz w:val="28"/>
          <w:szCs w:val="28"/>
        </w:rPr>
        <w:t xml:space="preserve">             </w:t>
      </w:r>
      <w:r w:rsidRPr="00EC0872">
        <w:rPr>
          <w:rFonts w:ascii="Times New Roman" w:hAnsi="Times New Roman" w:cs="Times New Roman"/>
          <w:color w:val="0070C0"/>
          <w:sz w:val="28"/>
          <w:szCs w:val="28"/>
        </w:rPr>
        <w:t xml:space="preserve">лучше, чем в начале     </w:t>
      </w:r>
      <w:r w:rsidR="00762E3D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</w:t>
      </w:r>
      <w:r w:rsidRPr="00EC0872">
        <w:rPr>
          <w:rFonts w:ascii="Times New Roman" w:hAnsi="Times New Roman" w:cs="Times New Roman"/>
          <w:color w:val="0070C0"/>
          <w:sz w:val="28"/>
          <w:szCs w:val="28"/>
        </w:rPr>
        <w:t>отлично!</w:t>
      </w:r>
    </w:p>
    <w:p w:rsidR="00CA2A84" w:rsidRPr="00F26FC1" w:rsidRDefault="00CA2A84" w:rsidP="00B115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5AC" w:rsidRPr="00F26FC1" w:rsidRDefault="00B115AC" w:rsidP="00B115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FC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F26FC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26FC1">
        <w:rPr>
          <w:rFonts w:ascii="Times New Roman" w:hAnsi="Times New Roman" w:cs="Times New Roman"/>
          <w:sz w:val="28"/>
          <w:szCs w:val="28"/>
        </w:rPr>
        <w:t xml:space="preserve"> технологии, которые я </w:t>
      </w:r>
      <w:proofErr w:type="gramStart"/>
      <w:r w:rsidRPr="00F26FC1">
        <w:rPr>
          <w:rFonts w:ascii="Times New Roman" w:hAnsi="Times New Roman" w:cs="Times New Roman"/>
          <w:sz w:val="28"/>
          <w:szCs w:val="28"/>
        </w:rPr>
        <w:t>использую на уроках способствуют</w:t>
      </w:r>
      <w:proofErr w:type="gramEnd"/>
      <w:r w:rsidRPr="00F26FC1">
        <w:rPr>
          <w:rFonts w:ascii="Times New Roman" w:hAnsi="Times New Roman" w:cs="Times New Roman"/>
          <w:sz w:val="28"/>
          <w:szCs w:val="28"/>
        </w:rPr>
        <w:t xml:space="preserve"> укреплению и сохранению здоровья детей. Развивают творческий потенциал детей, снимают стресс и повышают интерес к урокам.</w:t>
      </w:r>
    </w:p>
    <w:p w:rsidR="003A7F27" w:rsidRDefault="003A7F27" w:rsidP="00ED1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72" w:rsidRDefault="00EC0872" w:rsidP="00ED1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27" w:rsidRPr="002509B5" w:rsidRDefault="003A7F27" w:rsidP="00EC0872">
      <w:pPr>
        <w:spacing w:after="0" w:line="240" w:lineRule="auto"/>
        <w:jc w:val="center"/>
        <w:rPr>
          <w:rFonts w:ascii="Segoe Print" w:hAnsi="Segoe Print" w:cs="Times New Roman"/>
          <w:b/>
          <w:color w:val="990033"/>
          <w:sz w:val="32"/>
          <w:szCs w:val="32"/>
        </w:rPr>
      </w:pPr>
      <w:r w:rsidRPr="002509B5">
        <w:rPr>
          <w:rFonts w:ascii="Segoe Print" w:hAnsi="Segoe Print" w:cs="Times New Roman"/>
          <w:b/>
          <w:color w:val="990033"/>
          <w:sz w:val="32"/>
          <w:szCs w:val="32"/>
        </w:rPr>
        <w:t xml:space="preserve">Здоровье нельзя улучшить, его можно только сберечь! </w:t>
      </w:r>
      <w:r w:rsidRPr="002509B5">
        <w:rPr>
          <w:rFonts w:ascii="Segoe Print" w:hAnsi="Segoe Print" w:cs="Times New Roman"/>
          <w:b/>
          <w:color w:val="990033"/>
          <w:sz w:val="32"/>
          <w:szCs w:val="32"/>
        </w:rPr>
        <w:br/>
        <w:t>Берегите себя и своих учеников!</w:t>
      </w:r>
    </w:p>
    <w:p w:rsidR="003A7F27" w:rsidRDefault="003A7F27" w:rsidP="00ED1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27" w:rsidRDefault="003A7F27" w:rsidP="00ED1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27" w:rsidRDefault="003A7F27" w:rsidP="00ED1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D81" w:rsidRDefault="00841D81" w:rsidP="00ED1B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1D81" w:rsidSect="007E0A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altName w:val="Times New Roman"/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2E81"/>
    <w:multiLevelType w:val="hybridMultilevel"/>
    <w:tmpl w:val="9B881AAC"/>
    <w:lvl w:ilvl="0" w:tplc="7EB457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E2DC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F097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E682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0CF6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16DC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DE5B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389D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26BD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1512FCF"/>
    <w:multiLevelType w:val="hybridMultilevel"/>
    <w:tmpl w:val="931C2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31197"/>
    <w:multiLevelType w:val="hybridMultilevel"/>
    <w:tmpl w:val="72861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>
    <w:useFELayout/>
  </w:compat>
  <w:rsids>
    <w:rsidRoot w:val="00C46FE3"/>
    <w:rsid w:val="00051675"/>
    <w:rsid w:val="000935C3"/>
    <w:rsid w:val="00123E22"/>
    <w:rsid w:val="0015269D"/>
    <w:rsid w:val="001716F0"/>
    <w:rsid w:val="00241593"/>
    <w:rsid w:val="002509B5"/>
    <w:rsid w:val="002E6C3F"/>
    <w:rsid w:val="0034466A"/>
    <w:rsid w:val="00397107"/>
    <w:rsid w:val="003A7F27"/>
    <w:rsid w:val="003D7B6C"/>
    <w:rsid w:val="0047112C"/>
    <w:rsid w:val="004F26E6"/>
    <w:rsid w:val="005C1F71"/>
    <w:rsid w:val="005C57E4"/>
    <w:rsid w:val="005D149B"/>
    <w:rsid w:val="006854CC"/>
    <w:rsid w:val="00695BDB"/>
    <w:rsid w:val="006D1065"/>
    <w:rsid w:val="00762E3D"/>
    <w:rsid w:val="007E0A9E"/>
    <w:rsid w:val="007E79B1"/>
    <w:rsid w:val="00803BE2"/>
    <w:rsid w:val="00805552"/>
    <w:rsid w:val="00841D81"/>
    <w:rsid w:val="00880063"/>
    <w:rsid w:val="0089061A"/>
    <w:rsid w:val="008D48B4"/>
    <w:rsid w:val="00915F09"/>
    <w:rsid w:val="009318F0"/>
    <w:rsid w:val="00A03BD9"/>
    <w:rsid w:val="00A22810"/>
    <w:rsid w:val="00A404D1"/>
    <w:rsid w:val="00A646C2"/>
    <w:rsid w:val="00A87335"/>
    <w:rsid w:val="00B115AC"/>
    <w:rsid w:val="00B71A05"/>
    <w:rsid w:val="00C1705D"/>
    <w:rsid w:val="00C46FE3"/>
    <w:rsid w:val="00C72F58"/>
    <w:rsid w:val="00C756C7"/>
    <w:rsid w:val="00CA2A84"/>
    <w:rsid w:val="00D349E0"/>
    <w:rsid w:val="00D50751"/>
    <w:rsid w:val="00D609BD"/>
    <w:rsid w:val="00E55DF4"/>
    <w:rsid w:val="00E8273F"/>
    <w:rsid w:val="00EC0872"/>
    <w:rsid w:val="00ED1BE8"/>
    <w:rsid w:val="00F10154"/>
    <w:rsid w:val="00F26FC1"/>
    <w:rsid w:val="00FF6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A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1D81"/>
    <w:pPr>
      <w:ind w:left="720"/>
      <w:contextualSpacing/>
    </w:pPr>
  </w:style>
  <w:style w:type="table" w:styleId="a6">
    <w:name w:val="Table Grid"/>
    <w:basedOn w:val="a1"/>
    <w:uiPriority w:val="59"/>
    <w:rsid w:val="00803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A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04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39</cp:revision>
  <cp:lastPrinted>2013-01-09T04:48:00Z</cp:lastPrinted>
  <dcterms:created xsi:type="dcterms:W3CDTF">2013-01-09T04:29:00Z</dcterms:created>
  <dcterms:modified xsi:type="dcterms:W3CDTF">2016-11-12T08:59:00Z</dcterms:modified>
</cp:coreProperties>
</file>