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9E" w:rsidRPr="007A589E" w:rsidRDefault="007A589E" w:rsidP="007A589E">
      <w:pPr>
        <w:rPr>
          <w:rFonts w:eastAsia="Calibri"/>
          <w:sz w:val="28"/>
          <w:szCs w:val="28"/>
        </w:rPr>
      </w:pPr>
      <w:r w:rsidRPr="007A589E">
        <w:rPr>
          <w:rFonts w:eastAsia="Calibri"/>
          <w:sz w:val="28"/>
          <w:szCs w:val="28"/>
        </w:rPr>
        <w:t>Внеурочное занятие - основы интеллектуальной деятельности.</w:t>
      </w:r>
    </w:p>
    <w:p w:rsidR="007A589E" w:rsidRPr="007A589E" w:rsidRDefault="007A589E" w:rsidP="007A589E">
      <w:pPr>
        <w:rPr>
          <w:rFonts w:eastAsia="Calibri"/>
          <w:sz w:val="28"/>
          <w:szCs w:val="28"/>
        </w:rPr>
      </w:pPr>
      <w:r w:rsidRPr="007A589E">
        <w:rPr>
          <w:rStyle w:val="a4"/>
          <w:sz w:val="28"/>
          <w:szCs w:val="28"/>
        </w:rPr>
        <w:t>Тема:</w:t>
      </w:r>
      <w:r w:rsidRPr="007A589E">
        <w:rPr>
          <w:rStyle w:val="a4"/>
          <w:b w:val="0"/>
          <w:sz w:val="28"/>
          <w:szCs w:val="28"/>
        </w:rPr>
        <w:t xml:space="preserve"> </w:t>
      </w:r>
      <w:r w:rsidRPr="007A589E">
        <w:rPr>
          <w:rFonts w:eastAsia="Calibri"/>
          <w:sz w:val="28"/>
          <w:szCs w:val="28"/>
        </w:rPr>
        <w:t>«Учебный мозговой штурм во внеурочной деятельности</w:t>
      </w:r>
      <w:r w:rsidR="001976E5">
        <w:rPr>
          <w:rFonts w:eastAsia="Calibri"/>
          <w:sz w:val="28"/>
          <w:szCs w:val="28"/>
        </w:rPr>
        <w:t>.</w:t>
      </w:r>
      <w:r w:rsidR="001976E5" w:rsidRPr="001976E5">
        <w:rPr>
          <w:rFonts w:eastAsia="Calibri"/>
          <w:sz w:val="28"/>
          <w:szCs w:val="28"/>
        </w:rPr>
        <w:t xml:space="preserve"> </w:t>
      </w:r>
      <w:r w:rsidR="001976E5">
        <w:rPr>
          <w:rFonts w:eastAsia="Calibri"/>
          <w:sz w:val="28"/>
          <w:szCs w:val="28"/>
        </w:rPr>
        <w:t>Провокация</w:t>
      </w:r>
      <w:r w:rsidRPr="007A589E">
        <w:rPr>
          <w:rFonts w:eastAsia="Calibri"/>
          <w:sz w:val="28"/>
          <w:szCs w:val="28"/>
        </w:rPr>
        <w:t>»</w:t>
      </w:r>
    </w:p>
    <w:p w:rsidR="0024704B" w:rsidRPr="0024704B" w:rsidRDefault="0024704B" w:rsidP="0024704B">
      <w:r w:rsidRPr="0024704B">
        <w:rPr>
          <w:b/>
        </w:rPr>
        <w:t>Цели:</w:t>
      </w:r>
      <w:r w:rsidRPr="0024704B">
        <w:t xml:space="preserve"> формирование научного типа мышления, умения планировать учебное сотрудничество с учителем и сверстниками в процессе решения проблемной задачи, формирование навыков групповой работы.</w:t>
      </w:r>
    </w:p>
    <w:p w:rsidR="0024704B" w:rsidRDefault="0024704B" w:rsidP="0024704B">
      <w:pPr>
        <w:rPr>
          <w:rFonts w:eastAsia="Calibri"/>
          <w:i/>
          <w:sz w:val="20"/>
          <w:szCs w:val="28"/>
        </w:rPr>
      </w:pPr>
      <w:r w:rsidRPr="002A0F29">
        <w:rPr>
          <w:rFonts w:eastAsia="Calibri"/>
          <w:i/>
          <w:sz w:val="20"/>
          <w:szCs w:val="28"/>
        </w:rPr>
        <w:t>(Подготовка перед мероприятием: в классе идет деление на четыре группы. Дети из этой группы узнают в какой класс они идут, но они не знают какую роль они будут исполнять – участник штурма или наблюдатель.</w:t>
      </w:r>
      <w:r>
        <w:rPr>
          <w:rFonts w:eastAsia="Calibri"/>
          <w:i/>
          <w:sz w:val="20"/>
          <w:szCs w:val="28"/>
        </w:rPr>
        <w:t xml:space="preserve"> </w:t>
      </w:r>
      <w:r w:rsidRPr="002A0F29">
        <w:rPr>
          <w:rFonts w:eastAsia="Calibri"/>
          <w:i/>
          <w:sz w:val="20"/>
          <w:szCs w:val="28"/>
        </w:rPr>
        <w:t>)</w:t>
      </w:r>
    </w:p>
    <w:p w:rsidR="0024704B" w:rsidRPr="008F6A37" w:rsidRDefault="0024704B" w:rsidP="0024704B">
      <w:pPr>
        <w:rPr>
          <w:sz w:val="20"/>
          <w:szCs w:val="20"/>
        </w:rPr>
      </w:pPr>
    </w:p>
    <w:p w:rsidR="0024704B" w:rsidRPr="002A0F29" w:rsidRDefault="0024704B" w:rsidP="002A0F29">
      <w:pPr>
        <w:rPr>
          <w:rFonts w:eastAsia="Calibri"/>
          <w:i/>
          <w:sz w:val="20"/>
          <w:szCs w:val="28"/>
        </w:rPr>
      </w:pPr>
    </w:p>
    <w:p w:rsidR="007A589E" w:rsidRPr="007A589E" w:rsidRDefault="007A589E" w:rsidP="007A589E">
      <w:pPr>
        <w:jc w:val="center"/>
        <w:rPr>
          <w:rFonts w:eastAsia="Calibri"/>
          <w:sz w:val="28"/>
          <w:szCs w:val="28"/>
        </w:rPr>
      </w:pPr>
      <w:r w:rsidRPr="007A589E">
        <w:rPr>
          <w:rFonts w:eastAsia="Calibri"/>
          <w:sz w:val="28"/>
          <w:szCs w:val="28"/>
        </w:rPr>
        <w:t>Ход мероприятия:</w:t>
      </w:r>
    </w:p>
    <w:p w:rsidR="002A0F29" w:rsidRPr="002A0F29" w:rsidRDefault="002A0F29" w:rsidP="002A0F2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1.</w:t>
      </w:r>
      <w:r w:rsidRPr="002A0F2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Организационное начало.</w:t>
      </w:r>
    </w:p>
    <w:p w:rsidR="00DF3308" w:rsidRPr="007A589E" w:rsidRDefault="007F6A1E" w:rsidP="002A0F29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Ученики </w:t>
      </w:r>
      <w:r w:rsidR="007A589E" w:rsidRPr="007A589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– представители четырех разных классов </w:t>
      </w:r>
      <w:r w:rsidRPr="007A589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сидят по периметру класса с пла</w:t>
      </w:r>
      <w:r w:rsidR="00E270B6" w:rsidRPr="007A589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</w:t>
      </w:r>
      <w:r w:rsidRPr="007A589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шетами.</w:t>
      </w:r>
    </w:p>
    <w:p w:rsidR="003B5390" w:rsidRDefault="007F6A1E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- Добрый день всем, кто сегодня прин</w:t>
      </w:r>
      <w:r w:rsidR="007A589E">
        <w:rPr>
          <w:rStyle w:val="a4"/>
          <w:rFonts w:ascii="Times New Roman" w:hAnsi="Times New Roman" w:cs="Times New Roman"/>
          <w:b w:val="0"/>
          <w:sz w:val="28"/>
          <w:szCs w:val="28"/>
        </w:rPr>
        <w:t>имает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участие в работе по решению ТРИЗ-задач!</w:t>
      </w:r>
      <w:r w:rsidR="00E270B6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Сегодня у нас </w:t>
      </w:r>
      <w:r w:rsidR="002A0F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 обычное </w:t>
      </w:r>
      <w:r w:rsidR="00E270B6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занятие по основам интеллектуальной деятельности</w:t>
      </w:r>
      <w:r w:rsidR="002A0F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потому что собрались представители из всех четырех классов нашей </w:t>
      </w:r>
      <w:r w:rsidR="00E81D68">
        <w:rPr>
          <w:rStyle w:val="a4"/>
          <w:rFonts w:ascii="Times New Roman" w:hAnsi="Times New Roman" w:cs="Times New Roman"/>
          <w:b w:val="0"/>
          <w:sz w:val="28"/>
          <w:szCs w:val="28"/>
        </w:rPr>
        <w:t>четверто</w:t>
      </w:r>
      <w:r w:rsidR="002A0F29">
        <w:rPr>
          <w:rStyle w:val="a4"/>
          <w:rFonts w:ascii="Times New Roman" w:hAnsi="Times New Roman" w:cs="Times New Roman"/>
          <w:b w:val="0"/>
          <w:sz w:val="28"/>
          <w:szCs w:val="28"/>
        </w:rPr>
        <w:t>й параллели.</w:t>
      </w:r>
      <w:r w:rsidR="00E81D6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Потому что в обычные дни наше расписание н</w:t>
      </w:r>
      <w:r w:rsidR="000B53CF">
        <w:rPr>
          <w:rStyle w:val="a4"/>
          <w:rFonts w:ascii="Times New Roman" w:hAnsi="Times New Roman" w:cs="Times New Roman"/>
          <w:b w:val="0"/>
          <w:sz w:val="28"/>
          <w:szCs w:val="28"/>
        </w:rPr>
        <w:t>е позволяет нам собраться таким смешанным коллективом.</w:t>
      </w:r>
      <w:r w:rsidR="00E81D68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0F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Мы надеемся, что наше занятие </w:t>
      </w:r>
      <w:r w:rsidR="003C155E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 будет особенно продуктивным!</w:t>
      </w:r>
      <w:r w:rsidR="003B53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 девизом дня будут слова педагога и мастера ТРИЗ –задач А.</w:t>
      </w:r>
      <w:r w:rsidR="00E81D6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B5390">
        <w:rPr>
          <w:rStyle w:val="a4"/>
          <w:rFonts w:ascii="Times New Roman" w:hAnsi="Times New Roman" w:cs="Times New Roman"/>
          <w:b w:val="0"/>
          <w:sz w:val="28"/>
          <w:szCs w:val="28"/>
        </w:rPr>
        <w:t>Гина</w:t>
      </w:r>
      <w:proofErr w:type="spellEnd"/>
      <w:r w:rsidR="003B5390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F352F7" w:rsidRDefault="00F352F7" w:rsidP="00F352F7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«Вся жизнь – открытая задача.</w:t>
      </w:r>
    </w:p>
    <w:p w:rsidR="00F352F7" w:rsidRDefault="00F352F7" w:rsidP="00F352F7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Решай – пусть ждёт тебя удача!»</w:t>
      </w:r>
    </w:p>
    <w:p w:rsidR="002A0F29" w:rsidRDefault="003B5390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3CF">
        <w:rPr>
          <w:rStyle w:val="a4"/>
          <w:rFonts w:ascii="Times New Roman" w:hAnsi="Times New Roman" w:cs="Times New Roman"/>
          <w:b w:val="0"/>
          <w:sz w:val="28"/>
          <w:szCs w:val="28"/>
        </w:rPr>
        <w:t>- А что же такое ТРИЗ-задача? (Ответы учащихся)</w:t>
      </w:r>
    </w:p>
    <w:p w:rsidR="002A0F29" w:rsidRPr="002A0F29" w:rsidRDefault="002A0F29" w:rsidP="002A0F2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A0F2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2. Разминка.</w:t>
      </w:r>
    </w:p>
    <w:p w:rsidR="007F6A1E" w:rsidRPr="007A589E" w:rsidRDefault="00E270B6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начнем мы </w:t>
      </w:r>
      <w:r w:rsidR="000B53C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наше занятие 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интеллектуальной разминки! Откройте страницу в 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Safari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Kahoot</w:t>
      </w:r>
      <w:proofErr w:type="spellEnd"/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it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! 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Pin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cod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экране! Так как вы, ребята, из разных к</w:t>
      </w:r>
      <w:r w:rsidR="002A0F29">
        <w:rPr>
          <w:rStyle w:val="a4"/>
          <w:rFonts w:ascii="Times New Roman" w:hAnsi="Times New Roman" w:cs="Times New Roman"/>
          <w:b w:val="0"/>
          <w:sz w:val="28"/>
          <w:szCs w:val="28"/>
        </w:rPr>
        <w:t>лассов, п</w:t>
      </w:r>
      <w:r w:rsidR="007F53C2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рошу всех записаться под своими фамилиями кириллицей, чтобы избежать недоразумений!</w:t>
      </w:r>
    </w:p>
    <w:p w:rsidR="007F53C2" w:rsidRPr="007A589E" w:rsidRDefault="007F53C2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D675C0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разминке были достаточно простые вопросы, и вы с ними прекрасно справились! </w:t>
      </w:r>
      <w:r w:rsidR="000B53C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Сегодня </w:t>
      </w:r>
      <w:r w:rsidR="00D675C0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нам предстоит решить одну очень интересную изобретательскую задачу. Вы знаете, что это довольно сложные задачи</w:t>
      </w:r>
      <w:r w:rsidR="00A52F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их решать легче всего</w:t>
      </w:r>
      <w:r w:rsidR="00E81D68">
        <w:rPr>
          <w:rStyle w:val="a4"/>
          <w:rFonts w:ascii="Times New Roman" w:hAnsi="Times New Roman" w:cs="Times New Roman"/>
          <w:b w:val="0"/>
          <w:sz w:val="28"/>
          <w:szCs w:val="28"/>
        </w:rPr>
        <w:t>…</w:t>
      </w:r>
      <w:r w:rsidR="00A52F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группах</w:t>
      </w:r>
      <w:r w:rsidR="00E81D68">
        <w:rPr>
          <w:rStyle w:val="a4"/>
          <w:rFonts w:ascii="Times New Roman" w:hAnsi="Times New Roman" w:cs="Times New Roman"/>
          <w:b w:val="0"/>
          <w:sz w:val="28"/>
          <w:szCs w:val="28"/>
        </w:rPr>
        <w:t>!</w:t>
      </w:r>
    </w:p>
    <w:p w:rsidR="00A52F0F" w:rsidRPr="00A52F0F" w:rsidRDefault="00A52F0F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A52F0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3.Деление на группы.</w:t>
      </w:r>
    </w:p>
    <w:p w:rsidR="00D675C0" w:rsidRPr="007A589E" w:rsidRDefault="00E81D68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D675C0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Деление на группы: приложение </w:t>
      </w:r>
      <w:proofErr w:type="spellStart"/>
      <w:r w:rsidR="00A52F0F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NameSelect</w:t>
      </w:r>
      <w:proofErr w:type="spellEnd"/>
      <w:r w:rsidR="00D675C0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выход через </w:t>
      </w:r>
      <w:proofErr w:type="spellStart"/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AppleTV</w:t>
      </w:r>
      <w:proofErr w:type="spellEnd"/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экран.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A52F0F" w:rsidRDefault="00E81D68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B53CF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ервая группа</w:t>
      </w:r>
      <w:r w:rsidR="000B53CF">
        <w:rPr>
          <w:rStyle w:val="a4"/>
          <w:rFonts w:ascii="Times New Roman" w:hAnsi="Times New Roman" w:cs="Times New Roman"/>
          <w:b w:val="0"/>
          <w:sz w:val="28"/>
          <w:szCs w:val="28"/>
        </w:rPr>
        <w:t>, з</w:t>
      </w:r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аймите свои места! Аналогично остальные три… </w:t>
      </w:r>
    </w:p>
    <w:p w:rsidR="00A52F0F" w:rsidRPr="00A52F0F" w:rsidRDefault="00A52F0F" w:rsidP="00DF3308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A52F0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(Дети рассаживаются на свои места)</w:t>
      </w:r>
    </w:p>
    <w:p w:rsidR="00222677" w:rsidRDefault="000B53CF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остальные ребята будут активными наблюдателями, которые будут в течение всей работы </w:t>
      </w:r>
      <w:proofErr w:type="spellStart"/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мониторить</w:t>
      </w:r>
      <w:proofErr w:type="spellEnd"/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(отслеживать) деятельность каждой группы (у каждого из них будет лист контроля). После всей работы вы сообщите нам свои результаты.</w:t>
      </w:r>
    </w:p>
    <w:p w:rsidR="00A52F0F" w:rsidRPr="00A52F0F" w:rsidRDefault="00A52F0F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A52F0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4. Распределение ролей.</w:t>
      </w:r>
    </w:p>
    <w:p w:rsidR="00DF3308" w:rsidRDefault="000B53CF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F2695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аспределит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роли методом жребия (каждый не глядя берет перевернутую карточку</w:t>
      </w:r>
      <w:r w:rsidR="00A52F0F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A52F0F">
        <w:rPr>
          <w:rStyle w:val="a4"/>
          <w:rFonts w:ascii="Times New Roman" w:hAnsi="Times New Roman" w:cs="Times New Roman"/>
          <w:b w:val="0"/>
          <w:sz w:val="28"/>
          <w:szCs w:val="28"/>
        </w:rPr>
        <w:t>бейджик</w:t>
      </w:r>
      <w:proofErr w:type="spellEnd"/>
      <w:r w:rsidR="00222677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503A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и узнает свою роль, секретарь записывает статус каждого члена группы</w:t>
      </w:r>
      <w:r w:rsidR="00DF2695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; на экране описан каждый статус</w:t>
      </w:r>
      <w:r w:rsidR="00BE503A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</w:p>
    <w:p w:rsidR="000B53CF" w:rsidRDefault="000B53CF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Ребята, встаньте те, кто сегодня будет исполнять роль организатора. </w:t>
      </w:r>
      <w:r w:rsidR="006839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Что вы должны делать? (Следить за временем, за порядком обсуждения, </w:t>
      </w:r>
      <w:r w:rsidR="006839E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организовывать работу каждого участника, разрешать конфликтные ситуации…)</w:t>
      </w:r>
    </w:p>
    <w:p w:rsidR="00D040FD" w:rsidRDefault="00D040FD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Встаньте те, кто сегодня выбран секретарем! Ваши обязанности! (Вести записи, результат работы сохранить в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Showbie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D040FD" w:rsidRDefault="00D040FD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Докладчики, встаньте! Что делаете вы? (Представляем и защищаем работу группы.)</w:t>
      </w:r>
    </w:p>
    <w:p w:rsidR="00D040FD" w:rsidRDefault="00D040FD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Операторы! В чем заключается ваша работа? (Мы снимаем ход работы </w:t>
      </w:r>
      <w:r w:rsidRPr="00D040FD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своей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группы без излишеств и создаем фильм, но не сохраняем его. Время нашего фильма </w:t>
      </w:r>
      <w:r w:rsidR="00211434">
        <w:rPr>
          <w:rStyle w:val="a4"/>
          <w:rFonts w:ascii="Times New Roman" w:hAnsi="Times New Roman" w:cs="Times New Roman"/>
          <w:b w:val="0"/>
          <w:sz w:val="28"/>
          <w:szCs w:val="28"/>
        </w:rPr>
        <w:t>40 сек, объем фильма не больше 15 фотографий и 1 видеофрагмента. Можно использовать любое приложение по созданию фильмов.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6839EF" w:rsidRPr="007A589E" w:rsidRDefault="006839EF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F2695" w:rsidRPr="00211434" w:rsidRDefault="00211434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5.</w:t>
      </w:r>
      <w:r w:rsidR="00DF2695" w:rsidRPr="0021143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Напомнить правила работы в группе – </w:t>
      </w:r>
      <w:r w:rsidR="007B21C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(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зачитать</w:t>
      </w:r>
      <w:r w:rsidR="007B21C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вслух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!</w:t>
      </w:r>
      <w:r w:rsidR="007B21C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)</w:t>
      </w:r>
    </w:p>
    <w:p w:rsidR="00191371" w:rsidRDefault="00191371" w:rsidP="00191371">
      <w:pPr>
        <w:pStyle w:val="a7"/>
      </w:pPr>
      <w:r>
        <w:t xml:space="preserve">ПАМЯТКА «Как работать в группе» </w:t>
      </w:r>
    </w:p>
    <w:p w:rsidR="007B21C4" w:rsidRDefault="007B21C4" w:rsidP="00191371">
      <w:pPr>
        <w:pStyle w:val="a7"/>
        <w:sectPr w:rsidR="007B21C4" w:rsidSect="00DF269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91371" w:rsidRDefault="00191371" w:rsidP="00191371">
      <w:pPr>
        <w:pStyle w:val="a7"/>
      </w:pPr>
      <w:r>
        <w:lastRenderedPageBreak/>
        <w:t xml:space="preserve">Команда – это значит вместе, </w:t>
      </w:r>
    </w:p>
    <w:p w:rsidR="00191371" w:rsidRDefault="00191371" w:rsidP="00191371">
      <w:pPr>
        <w:pStyle w:val="a7"/>
      </w:pPr>
      <w:r>
        <w:t xml:space="preserve">Команда – все за одного. </w:t>
      </w:r>
    </w:p>
    <w:p w:rsidR="00191371" w:rsidRDefault="00191371" w:rsidP="00191371">
      <w:pPr>
        <w:pStyle w:val="a7"/>
      </w:pPr>
      <w:r>
        <w:t xml:space="preserve">Здесь всё по совести и чести, </w:t>
      </w:r>
    </w:p>
    <w:p w:rsidR="00191371" w:rsidRDefault="00191371" w:rsidP="00191371">
      <w:pPr>
        <w:pStyle w:val="a7"/>
      </w:pPr>
      <w:r>
        <w:t xml:space="preserve">Здесь не обидят никого. </w:t>
      </w:r>
    </w:p>
    <w:p w:rsidR="00191371" w:rsidRDefault="00191371" w:rsidP="00191371">
      <w:pPr>
        <w:pStyle w:val="a7"/>
      </w:pPr>
      <w:r>
        <w:t xml:space="preserve">Команда нас объединяет </w:t>
      </w:r>
    </w:p>
    <w:p w:rsidR="00191371" w:rsidRDefault="00191371" w:rsidP="00191371">
      <w:pPr>
        <w:pStyle w:val="a7"/>
      </w:pPr>
      <w:r>
        <w:t xml:space="preserve">Не испугаемся преград, </w:t>
      </w:r>
    </w:p>
    <w:p w:rsidR="00191371" w:rsidRDefault="00191371" w:rsidP="00191371">
      <w:pPr>
        <w:pStyle w:val="a7"/>
      </w:pPr>
      <w:r>
        <w:t xml:space="preserve">Здесь каждый свое дело знает, </w:t>
      </w:r>
    </w:p>
    <w:p w:rsidR="00191371" w:rsidRDefault="00191371" w:rsidP="00191371">
      <w:pPr>
        <w:pStyle w:val="a7"/>
      </w:pPr>
      <w:r>
        <w:t xml:space="preserve">Работает на результат. </w:t>
      </w:r>
    </w:p>
    <w:p w:rsidR="00191371" w:rsidRDefault="00191371" w:rsidP="00191371">
      <w:pPr>
        <w:pStyle w:val="a7"/>
      </w:pPr>
      <w:r>
        <w:lastRenderedPageBreak/>
        <w:t xml:space="preserve">А если возникают споры, </w:t>
      </w:r>
    </w:p>
    <w:p w:rsidR="00191371" w:rsidRDefault="00191371" w:rsidP="00191371">
      <w:pPr>
        <w:pStyle w:val="a7"/>
      </w:pPr>
      <w:r>
        <w:t xml:space="preserve">Они решаются тотчас, </w:t>
      </w:r>
    </w:p>
    <w:p w:rsidR="00191371" w:rsidRDefault="00191371" w:rsidP="00191371">
      <w:pPr>
        <w:pStyle w:val="a7"/>
      </w:pPr>
      <w:r>
        <w:t xml:space="preserve">И никакие разговоры </w:t>
      </w:r>
    </w:p>
    <w:p w:rsidR="00191371" w:rsidRDefault="00191371" w:rsidP="00191371">
      <w:pPr>
        <w:pStyle w:val="a7"/>
      </w:pPr>
      <w:r>
        <w:t xml:space="preserve">Не отвлекут от дела нас. </w:t>
      </w:r>
    </w:p>
    <w:p w:rsidR="00191371" w:rsidRDefault="00191371" w:rsidP="00191371">
      <w:pPr>
        <w:pStyle w:val="a7"/>
      </w:pPr>
      <w:r>
        <w:t xml:space="preserve">В своей команде нам уютно </w:t>
      </w:r>
    </w:p>
    <w:p w:rsidR="00191371" w:rsidRDefault="00191371" w:rsidP="00191371">
      <w:pPr>
        <w:pStyle w:val="a7"/>
      </w:pPr>
      <w:r>
        <w:t xml:space="preserve">Мы оказались в ней не вдруг, </w:t>
      </w:r>
    </w:p>
    <w:p w:rsidR="00191371" w:rsidRDefault="00191371" w:rsidP="00191371">
      <w:pPr>
        <w:pStyle w:val="a7"/>
      </w:pPr>
      <w:r>
        <w:t xml:space="preserve">Когда кому-то станет трудно, </w:t>
      </w:r>
    </w:p>
    <w:p w:rsidR="00191371" w:rsidRDefault="00191371" w:rsidP="00191371">
      <w:pPr>
        <w:pStyle w:val="a7"/>
      </w:pPr>
      <w:r>
        <w:t>Свое плечо подставит друг.</w:t>
      </w:r>
    </w:p>
    <w:p w:rsidR="007B21C4" w:rsidRDefault="007B21C4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  <w:sectPr w:rsidR="007B21C4" w:rsidSect="007B21C4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191371" w:rsidRDefault="00191371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52F0F" w:rsidRPr="00DA4FCC" w:rsidRDefault="00DA4FCC" w:rsidP="00DF3308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DA4FCC">
        <w:rPr>
          <w:rStyle w:val="a4"/>
          <w:rFonts w:ascii="Times New Roman" w:hAnsi="Times New Roman" w:cs="Times New Roman"/>
          <w:sz w:val="28"/>
          <w:szCs w:val="28"/>
          <w:u w:val="single"/>
        </w:rPr>
        <w:t>6</w:t>
      </w:r>
      <w:r w:rsidR="00A52F0F" w:rsidRPr="00DA4FCC">
        <w:rPr>
          <w:rStyle w:val="a4"/>
          <w:rFonts w:ascii="Times New Roman" w:hAnsi="Times New Roman" w:cs="Times New Roman"/>
          <w:sz w:val="28"/>
          <w:szCs w:val="28"/>
          <w:u w:val="single"/>
        </w:rPr>
        <w:t>.</w:t>
      </w:r>
      <w:r w:rsidRPr="00DA4FCC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F0F" w:rsidRPr="00DA4FCC">
        <w:rPr>
          <w:rStyle w:val="a4"/>
          <w:rFonts w:ascii="Times New Roman" w:hAnsi="Times New Roman" w:cs="Times New Roman"/>
          <w:sz w:val="28"/>
          <w:szCs w:val="28"/>
          <w:u w:val="single"/>
        </w:rPr>
        <w:t>Поиск «ключа» к теме.</w:t>
      </w:r>
    </w:p>
    <w:p w:rsidR="00DF2695" w:rsidRDefault="00DF2695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24502" w:rsidRPr="007A589E" w:rsidRDefault="00024502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Организаторы групп получают задания на карточках.</w:t>
      </w:r>
    </w:p>
    <w:p w:rsidR="008D7988" w:rsidRDefault="008D7988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3CE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1 группа 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– ребус</w:t>
      </w:r>
    </w:p>
    <w:p w:rsidR="00DF050C" w:rsidRPr="007A589E" w:rsidRDefault="00DF050C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D7988" w:rsidRDefault="008D7988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3CE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2 группа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со слогами</w:t>
      </w:r>
    </w:p>
    <w:p w:rsidR="008D3CE7" w:rsidRPr="008D3CE7" w:rsidRDefault="008D3CE7" w:rsidP="008D3CE7">
      <w:r w:rsidRPr="008D3CE7">
        <w:t>Составьте новое слово из третьих слогов данных слов и запиши его на листке.</w:t>
      </w:r>
    </w:p>
    <w:p w:rsidR="008D3CE7" w:rsidRPr="008D3CE7" w:rsidRDefault="008D3CE7" w:rsidP="008D3CE7">
      <w:pPr>
        <w:jc w:val="center"/>
      </w:pPr>
      <w:r w:rsidRPr="008D3CE7">
        <w:t>ВОДОПРОВОД</w:t>
      </w:r>
    </w:p>
    <w:p w:rsidR="008D3CE7" w:rsidRPr="008D3CE7" w:rsidRDefault="008D3CE7" w:rsidP="008D3CE7">
      <w:pPr>
        <w:jc w:val="center"/>
      </w:pPr>
      <w:r w:rsidRPr="008D3CE7">
        <w:t>ДОБРОВОЛЕЦ</w:t>
      </w:r>
    </w:p>
    <w:p w:rsidR="008D3CE7" w:rsidRPr="008D3CE7" w:rsidRDefault="008D3CE7" w:rsidP="008D3CE7">
      <w:pPr>
        <w:jc w:val="center"/>
      </w:pPr>
      <w:r w:rsidRPr="008D3CE7">
        <w:t>ПУБЛИКАЦИЯ</w:t>
      </w:r>
    </w:p>
    <w:p w:rsidR="008D3CE7" w:rsidRPr="008D3CE7" w:rsidRDefault="008D3CE7" w:rsidP="008D3CE7">
      <w:pPr>
        <w:jc w:val="center"/>
      </w:pPr>
      <w:r w:rsidRPr="008D3CE7">
        <w:t>МУЗИЦИРОВАТЬ</w:t>
      </w:r>
    </w:p>
    <w:p w:rsidR="008D3CE7" w:rsidRPr="008D3CE7" w:rsidRDefault="008D3CE7" w:rsidP="008D3CE7">
      <w:pPr>
        <w:jc w:val="center"/>
      </w:pPr>
      <w:r w:rsidRPr="008D3CE7">
        <w:t>ЗАБИЯКА</w:t>
      </w:r>
    </w:p>
    <w:p w:rsidR="008D3CE7" w:rsidRPr="007A589E" w:rsidRDefault="008D3CE7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D7988" w:rsidRDefault="008D7988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3CE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3 </w:t>
      </w:r>
      <w:r w:rsidR="00A52F0F" w:rsidRPr="008D3CE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группа </w:t>
      </w:r>
      <w:r w:rsidR="00A52F0F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повторяющимися буквами или с латинскими буквами</w:t>
      </w:r>
    </w:p>
    <w:p w:rsidR="008D3CE7" w:rsidRPr="008D3CE7" w:rsidRDefault="008D3CE7" w:rsidP="008D3CE7">
      <w:pPr>
        <w:pStyle w:val="a5"/>
        <w:jc w:val="center"/>
      </w:pPr>
      <w:r w:rsidRPr="008D3CE7">
        <w:t>Соберите слово из букв русского алфавита и запишите его.</w:t>
      </w:r>
    </w:p>
    <w:p w:rsidR="008D3CE7" w:rsidRPr="008D3CE7" w:rsidRDefault="008D3CE7" w:rsidP="008D3CE7">
      <w:pPr>
        <w:pStyle w:val="a5"/>
        <w:jc w:val="center"/>
      </w:pPr>
      <w:r w:rsidRPr="008D3CE7">
        <w:t>ΏПΔР₼¥О©≤В</w:t>
      </w:r>
    </w:p>
    <w:p w:rsidR="008D3CE7" w:rsidRPr="008D3CE7" w:rsidRDefault="008D3CE7" w:rsidP="008D3CE7">
      <w:pPr>
        <w:pStyle w:val="a5"/>
        <w:jc w:val="center"/>
      </w:pPr>
      <w:r w:rsidRPr="008D3CE7">
        <w:t>∞О₩₫К₦₥А€£</w:t>
      </w:r>
    </w:p>
    <w:p w:rsidR="008D3CE7" w:rsidRPr="008D3CE7" w:rsidRDefault="008D3CE7" w:rsidP="008D3CE7">
      <w:pPr>
        <w:pStyle w:val="a5"/>
        <w:jc w:val="center"/>
      </w:pPr>
      <w:r w:rsidRPr="008D3CE7">
        <w:t>±₼₹Ц₴₳И₡₢₤</w:t>
      </w:r>
    </w:p>
    <w:p w:rsidR="008D3CE7" w:rsidRPr="008D3CE7" w:rsidRDefault="008D3CE7" w:rsidP="008D3C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3CE7">
        <w:t>₤₥₦Я₦₫</w:t>
      </w:r>
    </w:p>
    <w:p w:rsidR="008D7988" w:rsidRDefault="008D7988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D3CE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4 группа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 с порядковым номером буквы по алфавиту</w:t>
      </w:r>
    </w:p>
    <w:p w:rsidR="008D3CE7" w:rsidRPr="008D3CE7" w:rsidRDefault="008D3CE7" w:rsidP="008D3CE7">
      <w:r w:rsidRPr="008D3CE7">
        <w:t>Расшифруйте слова, используя алфавит. Слово запишите на листок.</w:t>
      </w:r>
    </w:p>
    <w:p w:rsidR="008D3CE7" w:rsidRPr="008D3CE7" w:rsidRDefault="008D3CE7" w:rsidP="008D3CE7"/>
    <w:p w:rsidR="008D3CE7" w:rsidRPr="008D3CE7" w:rsidRDefault="008D3CE7" w:rsidP="008D3CE7">
      <w:pPr>
        <w:jc w:val="center"/>
      </w:pPr>
      <w:r w:rsidRPr="008D3CE7">
        <w:t>17, 18, 16, 3, 16, 12, 1, 24, 10, 33</w:t>
      </w:r>
    </w:p>
    <w:p w:rsidR="008D3CE7" w:rsidRPr="007A589E" w:rsidRDefault="008D3CE7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D7988" w:rsidRPr="007A589E" w:rsidRDefault="006010EA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Ответ написать на карточку и вывесить на доску.</w:t>
      </w:r>
    </w:p>
    <w:p w:rsidR="008856CC" w:rsidRDefault="00024502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010EA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Ребята, вы знаете, что означает слово </w:t>
      </w:r>
      <w:r w:rsidR="005C6AC3">
        <w:rPr>
          <w:rStyle w:val="a4"/>
          <w:rFonts w:ascii="Times New Roman" w:hAnsi="Times New Roman" w:cs="Times New Roman"/>
          <w:b w:val="0"/>
          <w:sz w:val="28"/>
          <w:szCs w:val="28"/>
        </w:rPr>
        <w:t>ПРОВОК</w:t>
      </w:r>
      <w:r w:rsidR="00A52F0F">
        <w:rPr>
          <w:rStyle w:val="a4"/>
          <w:rFonts w:ascii="Times New Roman" w:hAnsi="Times New Roman" w:cs="Times New Roman"/>
          <w:b w:val="0"/>
          <w:sz w:val="28"/>
          <w:szCs w:val="28"/>
        </w:rPr>
        <w:t>АЦИЯ</w:t>
      </w:r>
      <w:r w:rsidR="006010EA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?  </w:t>
      </w:r>
    </w:p>
    <w:p w:rsidR="008856CC" w:rsidRDefault="008856CC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Кто знает, что означает это слово?</w:t>
      </w:r>
    </w:p>
    <w:p w:rsidR="008856CC" w:rsidRPr="008856CC" w:rsidRDefault="008856CC" w:rsidP="00DF3308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8856C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(Дети отвечают, наблюдатели фиксируют)</w:t>
      </w:r>
    </w:p>
    <w:p w:rsidR="00DA4FCC" w:rsidRPr="00DA4FCC" w:rsidRDefault="00DA4FCC" w:rsidP="00DF3308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DA4FCC">
        <w:rPr>
          <w:rStyle w:val="a4"/>
          <w:rFonts w:ascii="Times New Roman" w:hAnsi="Times New Roman" w:cs="Times New Roman"/>
          <w:sz w:val="28"/>
          <w:szCs w:val="28"/>
          <w:u w:val="single"/>
        </w:rPr>
        <w:t>7. Работа со словарем.</w:t>
      </w:r>
    </w:p>
    <w:p w:rsidR="006010EA" w:rsidRDefault="00024502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010EA"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А теперь узнаем, что говорится об этом слове в источниках!</w:t>
      </w:r>
    </w:p>
    <w:p w:rsidR="005C6AC3" w:rsidRPr="005C6AC3" w:rsidRDefault="00024502" w:rsidP="005C6AC3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В переводе с латинского это слово означает ВЫЗОВ.</w:t>
      </w:r>
    </w:p>
    <w:p w:rsidR="005C6AC3" w:rsidRPr="005C6AC3" w:rsidRDefault="005C6AC3" w:rsidP="005C6AC3">
      <w:pPr>
        <w:autoSpaceDE w:val="0"/>
        <w:autoSpaceDN w:val="0"/>
        <w:adjustRightInd w:val="0"/>
        <w:spacing w:after="20"/>
        <w:rPr>
          <w:rStyle w:val="a4"/>
          <w:rFonts w:eastAsiaTheme="minorHAnsi"/>
          <w:b w:val="0"/>
          <w:bCs w:val="0"/>
          <w:i/>
        </w:rPr>
      </w:pPr>
      <w:r w:rsidRPr="005C6AC3">
        <w:rPr>
          <w:rStyle w:val="a4"/>
          <w:rFonts w:eastAsiaTheme="minorHAnsi"/>
          <w:b w:val="0"/>
          <w:bCs w:val="0"/>
          <w:i/>
        </w:rPr>
        <w:t>1) подстрекательство к каким-нибудь</w:t>
      </w:r>
      <w:r w:rsidRPr="005C6AC3">
        <w:rPr>
          <w:rFonts w:ascii="Comic Sans MS" w:eastAsiaTheme="minorHAnsi" w:hAnsi="Comic Sans MS" w:cs="Comic Sans MS"/>
          <w:b/>
          <w:bCs/>
          <w:i/>
          <w:color w:val="00008B"/>
          <w:lang w:eastAsia="en-US"/>
        </w:rPr>
        <w:t xml:space="preserve"> </w:t>
      </w:r>
      <w:r w:rsidRPr="005C6AC3">
        <w:rPr>
          <w:rStyle w:val="a4"/>
          <w:rFonts w:eastAsiaTheme="minorHAnsi"/>
          <w:b w:val="0"/>
          <w:bCs w:val="0"/>
          <w:i/>
        </w:rPr>
        <w:t>действиям, которые могут повлечь за собой тяжёлые последствия</w:t>
      </w:r>
      <w:r>
        <w:rPr>
          <w:rStyle w:val="a4"/>
          <w:rFonts w:eastAsiaTheme="minorHAnsi"/>
          <w:b w:val="0"/>
          <w:bCs w:val="0"/>
          <w:i/>
        </w:rPr>
        <w:t>;</w:t>
      </w:r>
    </w:p>
    <w:p w:rsidR="005C6AC3" w:rsidRPr="005C6AC3" w:rsidRDefault="005C6AC3" w:rsidP="005C6AC3">
      <w:pPr>
        <w:autoSpaceDE w:val="0"/>
        <w:autoSpaceDN w:val="0"/>
        <w:adjustRightInd w:val="0"/>
        <w:spacing w:after="20"/>
        <w:rPr>
          <w:rStyle w:val="a4"/>
          <w:rFonts w:eastAsiaTheme="minorHAnsi"/>
          <w:b w:val="0"/>
          <w:bCs w:val="0"/>
          <w:i/>
        </w:rPr>
      </w:pPr>
      <w:r w:rsidRPr="005C6AC3">
        <w:rPr>
          <w:rStyle w:val="a4"/>
          <w:rFonts w:eastAsiaTheme="minorHAnsi"/>
          <w:b w:val="0"/>
          <w:bCs w:val="0"/>
          <w:i/>
        </w:rPr>
        <w:t>2) действия одного государства по отношению к другому для создания видимости законности начала военного конфликта или других агрессивных действий;</w:t>
      </w:r>
    </w:p>
    <w:p w:rsidR="005C6AC3" w:rsidRPr="005C6AC3" w:rsidRDefault="005C6AC3" w:rsidP="005C6AC3">
      <w:pPr>
        <w:autoSpaceDE w:val="0"/>
        <w:autoSpaceDN w:val="0"/>
        <w:adjustRightInd w:val="0"/>
        <w:spacing w:after="20"/>
        <w:rPr>
          <w:rStyle w:val="a4"/>
          <w:rFonts w:eastAsiaTheme="minorHAnsi"/>
          <w:b w:val="0"/>
          <w:bCs w:val="0"/>
          <w:i/>
        </w:rPr>
      </w:pPr>
      <w:r w:rsidRPr="005C6AC3">
        <w:rPr>
          <w:rStyle w:val="a4"/>
          <w:rFonts w:eastAsiaTheme="minorHAnsi"/>
          <w:b w:val="0"/>
          <w:bCs w:val="0"/>
          <w:i/>
        </w:rPr>
        <w:t>3) агрессивные действия с целью вызвать военный конфликт;</w:t>
      </w:r>
    </w:p>
    <w:p w:rsidR="005C6AC3" w:rsidRPr="005C6AC3" w:rsidRDefault="005C6AC3" w:rsidP="005C6AC3">
      <w:pPr>
        <w:autoSpaceDE w:val="0"/>
        <w:autoSpaceDN w:val="0"/>
        <w:adjustRightInd w:val="0"/>
        <w:spacing w:after="20"/>
        <w:rPr>
          <w:rStyle w:val="a4"/>
          <w:rFonts w:eastAsiaTheme="minorHAnsi"/>
          <w:b w:val="0"/>
          <w:bCs w:val="0"/>
          <w:i/>
        </w:rPr>
      </w:pPr>
      <w:r w:rsidRPr="005C6AC3">
        <w:rPr>
          <w:rStyle w:val="a4"/>
          <w:rFonts w:eastAsiaTheme="minorHAnsi"/>
          <w:b w:val="0"/>
          <w:bCs w:val="0"/>
          <w:i/>
        </w:rPr>
        <w:t>4) искусственное возбуждение каких-либо явлений болезни.</w:t>
      </w:r>
    </w:p>
    <w:p w:rsidR="005C6AC3" w:rsidRDefault="005C6AC3" w:rsidP="008856C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F4B1D" w:rsidRDefault="006F4B1D" w:rsidP="008856C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856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где мы с вами </w:t>
      </w:r>
      <w:r w:rsidR="007C3A63">
        <w:rPr>
          <w:rStyle w:val="a4"/>
          <w:rFonts w:ascii="Times New Roman" w:hAnsi="Times New Roman" w:cs="Times New Roman"/>
          <w:b w:val="0"/>
          <w:sz w:val="28"/>
          <w:szCs w:val="28"/>
        </w:rPr>
        <w:t>в жизни встречаемся с провокацией?</w:t>
      </w:r>
      <w:r w:rsidR="000245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(В коллективах людей, где один человек может спровоцировать целую группу людей на конфликт, на ссору….</w:t>
      </w:r>
      <w:proofErr w:type="gramStart"/>
      <w:r w:rsidR="000245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p w:rsidR="00024502" w:rsidRDefault="00024502" w:rsidP="008856C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Бывает ли нечто подобное в наших классах? (Ответы детей.)</w:t>
      </w:r>
    </w:p>
    <w:p w:rsidR="00024502" w:rsidRPr="007A589E" w:rsidRDefault="00024502" w:rsidP="008856CC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050EB">
        <w:rPr>
          <w:rStyle w:val="a4"/>
          <w:rFonts w:ascii="Times New Roman" w:hAnsi="Times New Roman" w:cs="Times New Roman"/>
          <w:b w:val="0"/>
          <w:sz w:val="28"/>
          <w:szCs w:val="28"/>
        </w:rPr>
        <w:t>Но мы учимся с вами дружить и стараемся не провоцировать друг друга.</w:t>
      </w:r>
    </w:p>
    <w:p w:rsidR="006F4B1D" w:rsidRPr="007A589E" w:rsidRDefault="006F4B1D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- А как вы думаете, кто еще может</w:t>
      </w:r>
      <w:r w:rsidR="008856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A63">
        <w:rPr>
          <w:rStyle w:val="a4"/>
          <w:rFonts w:ascii="Times New Roman" w:hAnsi="Times New Roman" w:cs="Times New Roman"/>
          <w:b w:val="0"/>
          <w:sz w:val="28"/>
          <w:szCs w:val="28"/>
        </w:rPr>
        <w:t>провоцировать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, кроме</w:t>
      </w:r>
      <w:r w:rsidR="005050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людей? (Варианты ответов детей: например, росянка своей окраской провоцирует к себе внимание насекомых, а потом съедает их.</w:t>
      </w:r>
    </w:p>
    <w:p w:rsidR="006F4B1D" w:rsidRPr="007A589E" w:rsidRDefault="006F4B1D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А используют ли </w:t>
      </w:r>
      <w:r w:rsidR="007C3A63">
        <w:rPr>
          <w:rStyle w:val="a4"/>
          <w:rFonts w:ascii="Times New Roman" w:hAnsi="Times New Roman" w:cs="Times New Roman"/>
          <w:b w:val="0"/>
          <w:sz w:val="28"/>
          <w:szCs w:val="28"/>
        </w:rPr>
        <w:t>провок</w:t>
      </w:r>
      <w:r w:rsidR="008856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ацию 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животные в своей жизни? (ответы…)</w:t>
      </w:r>
    </w:p>
    <w:p w:rsidR="00312724" w:rsidRPr="00312724" w:rsidRDefault="00312724" w:rsidP="00DF3308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31272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8. 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Загадка и видео</w:t>
      </w:r>
      <w:r w:rsidRPr="00312724">
        <w:rPr>
          <w:rStyle w:val="a4"/>
          <w:rFonts w:ascii="Times New Roman" w:hAnsi="Times New Roman" w:cs="Times New Roman"/>
          <w:sz w:val="28"/>
          <w:szCs w:val="28"/>
          <w:u w:val="single"/>
        </w:rPr>
        <w:t>.</w:t>
      </w:r>
    </w:p>
    <w:p w:rsidR="006F4B1D" w:rsidRPr="007A589E" w:rsidRDefault="006F4B1D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И наша ТРИЗ-задача про </w:t>
      </w:r>
      <w:r w:rsidR="008856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животных, которые </w:t>
      </w:r>
      <w:r w:rsidR="001C3943">
        <w:rPr>
          <w:rStyle w:val="a4"/>
          <w:rFonts w:ascii="Times New Roman" w:hAnsi="Times New Roman" w:cs="Times New Roman"/>
          <w:b w:val="0"/>
          <w:sz w:val="28"/>
          <w:szCs w:val="28"/>
        </w:rPr>
        <w:t>могут</w:t>
      </w:r>
      <w:r w:rsidR="008856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943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использовать провокацию в реальной жизни</w:t>
      </w:r>
      <w:r w:rsidRPr="007A589E">
        <w:rPr>
          <w:rStyle w:val="a4"/>
          <w:rFonts w:ascii="Times New Roman" w:hAnsi="Times New Roman" w:cs="Times New Roman"/>
          <w:b w:val="0"/>
          <w:sz w:val="28"/>
          <w:szCs w:val="28"/>
        </w:rPr>
        <w:t>! Угадайте</w:t>
      </w:r>
      <w:r w:rsidR="005050EB">
        <w:rPr>
          <w:rStyle w:val="a4"/>
          <w:rFonts w:ascii="Times New Roman" w:hAnsi="Times New Roman" w:cs="Times New Roman"/>
          <w:b w:val="0"/>
          <w:sz w:val="28"/>
          <w:szCs w:val="28"/>
        </w:rPr>
        <w:t>, про какое животное идет речь?</w:t>
      </w:r>
    </w:p>
    <w:p w:rsidR="00D15E16" w:rsidRPr="00D15E16" w:rsidRDefault="00D15E16" w:rsidP="00D15E16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D15E16"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  <w:t>Ноги длинные, рога видные,</w:t>
      </w:r>
    </w:p>
    <w:p w:rsidR="00D15E16" w:rsidRPr="00D15E16" w:rsidRDefault="00D15E16" w:rsidP="00D15E16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D15E16"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  <w:t>Сама стройная и стильная,</w:t>
      </w:r>
    </w:p>
    <w:p w:rsidR="00D15E16" w:rsidRPr="00D15E16" w:rsidRDefault="00D15E16" w:rsidP="00D15E16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D15E16"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  <w:t>А в названии звучит</w:t>
      </w:r>
    </w:p>
    <w:p w:rsidR="00D15E16" w:rsidRPr="00D15E16" w:rsidRDefault="00D15E16" w:rsidP="00D15E16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D15E16"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  <w:t>Марка автомобильная.</w:t>
      </w:r>
    </w:p>
    <w:p w:rsidR="00D15E16" w:rsidRDefault="00D15E16" w:rsidP="00D15E16">
      <w:pPr>
        <w:pStyle w:val="a5"/>
        <w:jc w:val="right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(Газель)</w:t>
      </w:r>
    </w:p>
    <w:p w:rsidR="00D15E16" w:rsidRPr="00D15E16" w:rsidRDefault="00D15E16" w:rsidP="00D15E16">
      <w:pPr>
        <w:autoSpaceDE w:val="0"/>
        <w:autoSpaceDN w:val="0"/>
        <w:adjustRightInd w:val="0"/>
        <w:spacing w:after="30" w:line="276" w:lineRule="auto"/>
        <w:rPr>
          <w:rFonts w:ascii="Arial CYR" w:eastAsiaTheme="minorHAnsi" w:hAnsi="Arial CYR" w:cs="Arial CYR"/>
          <w:i/>
          <w:color w:val="000000"/>
          <w:lang w:eastAsia="en-US"/>
        </w:rPr>
      </w:pPr>
      <w:r>
        <w:rPr>
          <w:rStyle w:val="a4"/>
          <w:b w:val="0"/>
          <w:sz w:val="32"/>
          <w:szCs w:val="32"/>
        </w:rPr>
        <w:t xml:space="preserve">Справка: </w:t>
      </w:r>
      <w:r w:rsidRPr="00D15E16">
        <w:rPr>
          <w:rFonts w:ascii="Arial CYR" w:eastAsiaTheme="minorHAnsi" w:hAnsi="Arial CYR" w:cs="Arial CYR"/>
          <w:i/>
          <w:color w:val="000000"/>
          <w:lang w:eastAsia="en-US"/>
        </w:rPr>
        <w:t>Газель Томсона</w:t>
      </w:r>
      <w:r>
        <w:rPr>
          <w:rFonts w:ascii="Arial CYR" w:eastAsiaTheme="minorHAnsi" w:hAnsi="Arial CYR" w:cs="Arial CYR"/>
          <w:i/>
          <w:color w:val="000000"/>
          <w:lang w:eastAsia="en-US"/>
        </w:rPr>
        <w:t xml:space="preserve"> </w:t>
      </w:r>
      <w:r w:rsidRPr="00D15E16">
        <w:rPr>
          <w:rFonts w:ascii="Arial" w:eastAsiaTheme="minorHAnsi" w:hAnsi="Arial" w:cs="Arial"/>
          <w:i/>
          <w:color w:val="000000"/>
          <w:lang w:eastAsia="en-US"/>
        </w:rPr>
        <w:t xml:space="preserve">— </w:t>
      </w:r>
      <w:r w:rsidRPr="00D15E16">
        <w:rPr>
          <w:rFonts w:ascii="Arial CYR" w:eastAsiaTheme="minorHAnsi" w:hAnsi="Arial CYR" w:cs="Arial CYR"/>
          <w:i/>
          <w:color w:val="000000"/>
          <w:lang w:eastAsia="en-US"/>
        </w:rPr>
        <w:t>распространённый в Кении и Танзании вид газелей. Газель названа в честь шотландского исследователя Африки Джозефа Томсона</w:t>
      </w:r>
      <w:r>
        <w:rPr>
          <w:rFonts w:ascii="Arial CYR" w:eastAsiaTheme="minorHAnsi" w:hAnsi="Arial CYR" w:cs="Arial CYR"/>
          <w:i/>
          <w:color w:val="000000"/>
          <w:lang w:eastAsia="en-US"/>
        </w:rPr>
        <w:t>,</w:t>
      </w:r>
    </w:p>
    <w:p w:rsidR="00D15E16" w:rsidRPr="00D15E16" w:rsidRDefault="00D15E16" w:rsidP="00D15E16">
      <w:pPr>
        <w:autoSpaceDE w:val="0"/>
        <w:autoSpaceDN w:val="0"/>
        <w:adjustRightInd w:val="0"/>
        <w:spacing w:after="30" w:line="276" w:lineRule="auto"/>
        <w:rPr>
          <w:rFonts w:ascii="Arial CYR" w:eastAsiaTheme="minorHAnsi" w:hAnsi="Arial CYR" w:cs="Arial CYR"/>
          <w:i/>
          <w:color w:val="000000"/>
          <w:lang w:eastAsia="en-US"/>
        </w:rPr>
      </w:pPr>
      <w:r w:rsidRPr="00D15E16">
        <w:rPr>
          <w:rFonts w:ascii="Arial CYR" w:eastAsiaTheme="minorHAnsi" w:hAnsi="Arial CYR" w:cs="Arial CYR"/>
          <w:i/>
          <w:color w:val="000000"/>
          <w:lang w:eastAsia="en-US"/>
        </w:rPr>
        <w:t xml:space="preserve">является некрупной </w:t>
      </w:r>
      <w:r>
        <w:rPr>
          <w:rFonts w:ascii="Arial CYR" w:eastAsiaTheme="minorHAnsi" w:hAnsi="Arial CYR" w:cs="Arial CYR"/>
          <w:i/>
          <w:color w:val="000000"/>
          <w:lang w:eastAsia="en-US"/>
        </w:rPr>
        <w:t>особью</w:t>
      </w:r>
      <w:r w:rsidRPr="00D15E16">
        <w:rPr>
          <w:rFonts w:ascii="Arial CYR" w:eastAsiaTheme="minorHAnsi" w:hAnsi="Arial CYR" w:cs="Arial CYR"/>
          <w:i/>
          <w:color w:val="000000"/>
          <w:lang w:eastAsia="en-US"/>
        </w:rPr>
        <w:t xml:space="preserve">: рост в холке составляет 65 см, а вес </w:t>
      </w:r>
      <w:r w:rsidRPr="00D15E16">
        <w:rPr>
          <w:rFonts w:ascii="Arial" w:eastAsiaTheme="minorHAnsi" w:hAnsi="Arial" w:cs="Arial"/>
          <w:i/>
          <w:color w:val="000000"/>
          <w:lang w:eastAsia="en-US"/>
        </w:rPr>
        <w:t xml:space="preserve">— 28 </w:t>
      </w:r>
      <w:r w:rsidRPr="00D15E16">
        <w:rPr>
          <w:rFonts w:ascii="Arial CYR" w:eastAsiaTheme="minorHAnsi" w:hAnsi="Arial CYR" w:cs="Arial CYR"/>
          <w:i/>
          <w:color w:val="000000"/>
          <w:lang w:eastAsia="en-US"/>
        </w:rPr>
        <w:t>кг. Верхняя сторона тела окрашена в жёлто-коричневый цвет, а белая нижняя сторона отделена от верхней широкой чёрной полосой.</w:t>
      </w:r>
      <w:r w:rsidR="007E5A1C">
        <w:rPr>
          <w:rFonts w:ascii="Arial CYR" w:eastAsiaTheme="minorHAnsi" w:hAnsi="Arial CYR" w:cs="Arial CYR"/>
          <w:i/>
          <w:color w:val="000000"/>
          <w:lang w:eastAsia="en-US"/>
        </w:rPr>
        <w:t xml:space="preserve"> Они </w:t>
      </w:r>
      <w:r w:rsidR="007E5A1C" w:rsidRPr="007E5A1C">
        <w:rPr>
          <w:rFonts w:ascii="Arial CYR" w:eastAsiaTheme="minorHAnsi" w:hAnsi="Arial CYR" w:cs="Arial CYR"/>
          <w:i/>
          <w:color w:val="000000"/>
          <w:lang w:eastAsia="en-US"/>
        </w:rPr>
        <w:t xml:space="preserve">предпочитают находиться в </w:t>
      </w:r>
      <w:r w:rsidR="007E5A1C" w:rsidRPr="005050EB">
        <w:rPr>
          <w:rFonts w:ascii="Arial CYR" w:eastAsiaTheme="minorHAnsi" w:hAnsi="Arial CYR" w:cs="Arial CYR"/>
          <w:b/>
          <w:i/>
          <w:color w:val="000000"/>
          <w:lang w:eastAsia="en-US"/>
        </w:rPr>
        <w:t>открытых </w:t>
      </w:r>
      <w:hyperlink r:id="rId6" w:tooltip="Саванна" w:history="1">
        <w:r w:rsidR="007E5A1C" w:rsidRPr="005050EB">
          <w:rPr>
            <w:rFonts w:ascii="Arial CYR" w:eastAsiaTheme="minorHAnsi" w:hAnsi="Arial CYR" w:cs="Arial CYR"/>
            <w:b/>
            <w:i/>
            <w:color w:val="000000"/>
            <w:lang w:eastAsia="en-US"/>
          </w:rPr>
          <w:t>местностях</w:t>
        </w:r>
      </w:hyperlink>
      <w:r w:rsidR="007E5A1C" w:rsidRPr="007E5A1C">
        <w:rPr>
          <w:rFonts w:ascii="Arial CYR" w:eastAsiaTheme="minorHAnsi" w:hAnsi="Arial CYR" w:cs="Arial CYR"/>
          <w:i/>
          <w:color w:val="000000"/>
          <w:lang w:eastAsia="en-US"/>
        </w:rPr>
        <w:t> и избегают густых зарослей</w:t>
      </w:r>
      <w:r w:rsidR="00E065E1">
        <w:rPr>
          <w:rFonts w:ascii="Arial CYR" w:eastAsiaTheme="minorHAnsi" w:hAnsi="Arial CYR" w:cs="Arial CYR"/>
          <w:i/>
          <w:color w:val="000000"/>
          <w:lang w:eastAsia="en-US"/>
        </w:rPr>
        <w:t>, живут стадами. И обычно ведут себя как можно незаметнее, чтобы не привлечь внимание хищников, которых вокруг очень много</w:t>
      </w:r>
      <w:r w:rsidR="0003343E">
        <w:rPr>
          <w:rFonts w:ascii="Arial CYR" w:eastAsiaTheme="minorHAnsi" w:hAnsi="Arial CYR" w:cs="Arial CYR"/>
          <w:i/>
          <w:color w:val="000000"/>
          <w:lang w:eastAsia="en-US"/>
        </w:rPr>
        <w:t>: львы, дикие собаки, гепарды…</w:t>
      </w:r>
    </w:p>
    <w:p w:rsidR="00930D5A" w:rsidRDefault="00930D5A" w:rsidP="00DF3308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B17A99" w:rsidRDefault="00312724" w:rsidP="00312724">
      <w:pPr>
        <w:spacing w:line="342" w:lineRule="atLeast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Но иногда… </w:t>
      </w:r>
      <w:r w:rsidRPr="00C51124">
        <w:rPr>
          <w:i/>
          <w:color w:val="333333"/>
          <w:sz w:val="28"/>
          <w:szCs w:val="28"/>
        </w:rPr>
        <w:t>(Просмотр видео)</w:t>
      </w:r>
    </w:p>
    <w:p w:rsidR="00312724" w:rsidRPr="00D15E16" w:rsidRDefault="00312724" w:rsidP="00312724">
      <w:pPr>
        <w:pStyle w:val="a5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96257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https://www.youtube.com/watch?v=FcNlf4yyEhM</w:t>
      </w:r>
    </w:p>
    <w:p w:rsidR="00312724" w:rsidRPr="00930D5A" w:rsidRDefault="00312724" w:rsidP="00DF3308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9</w:t>
      </w:r>
      <w:r w:rsidRPr="00312724">
        <w:rPr>
          <w:rStyle w:val="a4"/>
          <w:rFonts w:ascii="Times New Roman" w:hAnsi="Times New Roman" w:cs="Times New Roman"/>
          <w:sz w:val="28"/>
          <w:szCs w:val="28"/>
          <w:u w:val="single"/>
        </w:rPr>
        <w:t>. ТРИЗ-задача</w:t>
      </w:r>
    </w:p>
    <w:p w:rsidR="00E065E1" w:rsidRPr="00312724" w:rsidRDefault="00E065E1" w:rsidP="00D51227">
      <w:pPr>
        <w:pStyle w:val="a5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312724">
        <w:rPr>
          <w:rStyle w:val="a4"/>
          <w:rFonts w:ascii="Times New Roman" w:hAnsi="Times New Roman" w:cs="Times New Roman"/>
          <w:i/>
          <w:sz w:val="28"/>
          <w:szCs w:val="28"/>
        </w:rPr>
        <w:t>Некоторые газели ведут себя как провокаторы. Они подпрыгивают высоко вверх, как будто намеренно др</w:t>
      </w:r>
      <w:r w:rsidRPr="00312724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312724">
        <w:rPr>
          <w:rStyle w:val="a4"/>
          <w:rFonts w:ascii="Times New Roman" w:hAnsi="Times New Roman" w:cs="Times New Roman"/>
          <w:i/>
          <w:sz w:val="28"/>
          <w:szCs w:val="28"/>
        </w:rPr>
        <w:t>знят находящегося недалеко хищника. Это явление ученые называют «</w:t>
      </w:r>
      <w:proofErr w:type="spellStart"/>
      <w:r w:rsidRPr="00312724">
        <w:rPr>
          <w:rStyle w:val="a4"/>
          <w:rFonts w:ascii="Times New Roman" w:hAnsi="Times New Roman" w:cs="Times New Roman"/>
          <w:i/>
          <w:sz w:val="28"/>
          <w:szCs w:val="28"/>
        </w:rPr>
        <w:t>стоттинг</w:t>
      </w:r>
      <w:proofErr w:type="spellEnd"/>
      <w:r w:rsidRPr="00312724">
        <w:rPr>
          <w:rStyle w:val="a4"/>
          <w:rFonts w:ascii="Times New Roman" w:hAnsi="Times New Roman" w:cs="Times New Roman"/>
          <w:i/>
          <w:sz w:val="28"/>
          <w:szCs w:val="28"/>
        </w:rPr>
        <w:t>». Объясните такое поведение отдельных газелей</w:t>
      </w:r>
      <w:r w:rsidR="00D51227" w:rsidRPr="00312724">
        <w:rPr>
          <w:rStyle w:val="a4"/>
          <w:rFonts w:ascii="Times New Roman" w:hAnsi="Times New Roman" w:cs="Times New Roman"/>
          <w:i/>
          <w:sz w:val="28"/>
          <w:szCs w:val="28"/>
        </w:rPr>
        <w:t>!</w:t>
      </w:r>
    </w:p>
    <w:p w:rsidR="00312724" w:rsidRPr="00A54707" w:rsidRDefault="00312724" w:rsidP="00DF3308">
      <w:pPr>
        <w:pStyle w:val="a5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10</w:t>
      </w:r>
      <w:r w:rsidR="00526AB1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.</w:t>
      </w:r>
      <w:r w:rsidR="00A54707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«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Правила-</w:t>
      </w:r>
      <w:proofErr w:type="spellStart"/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напоминалки</w:t>
      </w:r>
      <w:proofErr w:type="spellEnd"/>
      <w:r w:rsidR="00A54707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»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.</w:t>
      </w:r>
    </w:p>
    <w:p w:rsidR="00312724" w:rsidRPr="00312724" w:rsidRDefault="00312724" w:rsidP="00312724">
      <w:pPr>
        <w:pStyle w:val="a5"/>
        <w:jc w:val="center"/>
      </w:pPr>
      <w:r w:rsidRPr="00312724">
        <w:t>1. Не повторяться.</w:t>
      </w:r>
    </w:p>
    <w:p w:rsidR="00312724" w:rsidRPr="00312724" w:rsidRDefault="00312724" w:rsidP="00312724">
      <w:pPr>
        <w:pStyle w:val="a5"/>
        <w:jc w:val="center"/>
      </w:pPr>
      <w:r w:rsidRPr="00312724">
        <w:lastRenderedPageBreak/>
        <w:t>2. Четко формулировать мысль.</w:t>
      </w:r>
    </w:p>
    <w:p w:rsidR="00312724" w:rsidRPr="00312724" w:rsidRDefault="00312724" w:rsidP="00312724">
      <w:pPr>
        <w:pStyle w:val="a5"/>
        <w:jc w:val="center"/>
      </w:pPr>
      <w:r w:rsidRPr="00312724">
        <w:t>3. Корректно располагать свои</w:t>
      </w:r>
    </w:p>
    <w:p w:rsidR="00312724" w:rsidRPr="00312724" w:rsidRDefault="00312724" w:rsidP="00312724">
      <w:pPr>
        <w:pStyle w:val="a5"/>
        <w:jc w:val="center"/>
      </w:pPr>
      <w:r w:rsidRPr="00312724">
        <w:t>записи на стене.</w:t>
      </w:r>
    </w:p>
    <w:p w:rsidR="00312724" w:rsidRPr="00206E59" w:rsidRDefault="00312724" w:rsidP="00DF3308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</w:p>
    <w:p w:rsidR="00526AB1" w:rsidRPr="00A54707" w:rsidRDefault="00A54707" w:rsidP="00DF3308">
      <w:pPr>
        <w:pStyle w:val="a5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11. Выдача 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  <w:lang w:val="en-US"/>
        </w:rPr>
        <w:t>QR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-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  <w:lang w:val="en-US"/>
        </w:rPr>
        <w:t>cods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для работы в приложении </w:t>
      </w:r>
      <w:proofErr w:type="spellStart"/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  <w:lang w:val="en-US"/>
        </w:rPr>
        <w:t>Padlet</w:t>
      </w:r>
      <w:proofErr w:type="spellEnd"/>
      <w:r w:rsidR="00526AB1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.</w:t>
      </w:r>
    </w:p>
    <w:p w:rsidR="00526AB1" w:rsidRPr="00A54707" w:rsidRDefault="00A54707" w:rsidP="00DF3308">
      <w:pPr>
        <w:pStyle w:val="a5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12</w:t>
      </w:r>
      <w:r w:rsidR="00526AB1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Выдвижение гипотез (2 минуты).</w:t>
      </w:r>
    </w:p>
    <w:p w:rsidR="00A54707" w:rsidRDefault="00A54707" w:rsidP="00DF3308">
      <w:pPr>
        <w:pStyle w:val="a5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13</w:t>
      </w:r>
      <w:r w:rsidR="00526AB1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.</w:t>
      </w:r>
      <w:r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Style w:val="a4"/>
          <w:rFonts w:ascii="Times New Roman" w:hAnsi="Times New Roman" w:cs="Times New Roman"/>
          <w:sz w:val="32"/>
          <w:szCs w:val="32"/>
          <w:u w:val="single"/>
        </w:rPr>
        <w:t>Обсуждение в группе (5 минут).</w:t>
      </w:r>
    </w:p>
    <w:p w:rsidR="00526AB1" w:rsidRDefault="00A54707" w:rsidP="00DF3308">
      <w:pPr>
        <w:pStyle w:val="a5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14. </w:t>
      </w:r>
      <w:r w:rsidR="00526AB1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>Защита.</w:t>
      </w:r>
      <w:r w:rsidR="00CA1FAA" w:rsidRPr="00A54707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Оценка работы своей группы на шкале.</w:t>
      </w:r>
    </w:p>
    <w:p w:rsidR="000E03DB" w:rsidRDefault="001B5638" w:rsidP="00DF3308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Докладчик сообщает о том, сколько было всего гипотез в группе и какую они выбрали в качестве главного ответа. На шкале записывает количество гипотез.</w:t>
      </w:r>
      <w:r w:rsidR="00942F7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Задаются вопросы… (</w:t>
      </w:r>
      <w:r w:rsidR="00942F7C" w:rsidRPr="00942F7C"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>Наблюдатели, участники других групп, гости. Ответы дает докладчик, помогает группа</w:t>
      </w:r>
      <w:r w:rsidR="00942F7C">
        <w:rPr>
          <w:rStyle w:val="a4"/>
          <w:rFonts w:ascii="Times New Roman" w:hAnsi="Times New Roman" w:cs="Times New Roman"/>
          <w:b w:val="0"/>
          <w:sz w:val="32"/>
          <w:szCs w:val="32"/>
        </w:rPr>
        <w:t>.)</w:t>
      </w:r>
    </w:p>
    <w:p w:rsidR="00BA7C8A" w:rsidRDefault="004B7A7B" w:rsidP="00DF3308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Затем докладчик на шкале оценивает работу группы и объясняет, почему.</w:t>
      </w:r>
      <w:r w:rsidR="00BA7C8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Аналогично выступает каждая группа. </w:t>
      </w:r>
    </w:p>
    <w:p w:rsidR="00482484" w:rsidRDefault="00BA7C8A" w:rsidP="009D5B0D">
      <w:pPr>
        <w:pStyle w:val="a5"/>
        <w:rPr>
          <w:rStyle w:val="a4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После четвертой группы секретари фиксируют на шкале совпадения гипотез.</w:t>
      </w:r>
    </w:p>
    <w:p w:rsidR="00482484" w:rsidRDefault="00482484" w:rsidP="00482484">
      <w:pPr>
        <w:autoSpaceDE w:val="0"/>
        <w:autoSpaceDN w:val="0"/>
        <w:adjustRightInd w:val="0"/>
        <w:spacing w:after="20"/>
        <w:ind w:left="640" w:hanging="640"/>
        <w:rPr>
          <w:rStyle w:val="a4"/>
          <w:rFonts w:eastAsiaTheme="minorHAnsi"/>
          <w:b w:val="0"/>
          <w:sz w:val="28"/>
          <w:szCs w:val="28"/>
          <w:lang w:eastAsia="en-US"/>
        </w:rPr>
      </w:pPr>
      <w:r w:rsidRPr="00482484">
        <w:rPr>
          <w:rStyle w:val="a4"/>
          <w:rFonts w:eastAsiaTheme="minorHAnsi"/>
          <w:sz w:val="28"/>
          <w:szCs w:val="28"/>
          <w:u w:val="single"/>
          <w:lang w:eastAsia="en-US"/>
        </w:rPr>
        <w:t xml:space="preserve">15. </w:t>
      </w:r>
      <w:r w:rsidR="009B5382" w:rsidRPr="00482484">
        <w:rPr>
          <w:rStyle w:val="a4"/>
          <w:rFonts w:eastAsiaTheme="minorHAnsi"/>
          <w:sz w:val="28"/>
          <w:szCs w:val="28"/>
          <w:u w:val="single"/>
          <w:lang w:eastAsia="en-US"/>
        </w:rPr>
        <w:t>Ответ</w:t>
      </w:r>
      <w:r w:rsidR="009B5382" w:rsidRPr="00CB32F5">
        <w:rPr>
          <w:rStyle w:val="a4"/>
          <w:rFonts w:eastAsiaTheme="minorHAnsi"/>
          <w:b w:val="0"/>
          <w:sz w:val="28"/>
          <w:szCs w:val="28"/>
          <w:lang w:eastAsia="en-US"/>
        </w:rPr>
        <w:t xml:space="preserve">: </w:t>
      </w:r>
    </w:p>
    <w:p w:rsidR="00CB32F5" w:rsidRPr="00482484" w:rsidRDefault="00CB32F5" w:rsidP="00CB32F5">
      <w:pPr>
        <w:autoSpaceDE w:val="0"/>
        <w:autoSpaceDN w:val="0"/>
        <w:adjustRightInd w:val="0"/>
        <w:spacing w:after="20"/>
        <w:ind w:left="640"/>
        <w:rPr>
          <w:rStyle w:val="a4"/>
          <w:rFonts w:eastAsiaTheme="minorHAnsi"/>
          <w:bCs w:val="0"/>
          <w:i/>
          <w:sz w:val="28"/>
          <w:szCs w:val="28"/>
        </w:rPr>
      </w:pPr>
      <w:r w:rsidRPr="00482484">
        <w:rPr>
          <w:rStyle w:val="a4"/>
          <w:rFonts w:eastAsiaTheme="minorHAnsi"/>
          <w:bCs w:val="0"/>
          <w:i/>
          <w:sz w:val="28"/>
          <w:szCs w:val="28"/>
        </w:rPr>
        <w:t>Таким поведением газель показывает хищнику, что она такая сильная и ловкая, чтобы он за ней не гонялся. Лучше ему найти слабое или больное животное, которое легче поймать!</w:t>
      </w:r>
    </w:p>
    <w:p w:rsidR="003C155E" w:rsidRDefault="00DB7239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Чья группа была близка к правильному ответу?</w:t>
      </w:r>
    </w:p>
    <w:p w:rsidR="001440E4" w:rsidRDefault="001440E4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Рассказ о других животных в схожих ситуациях. В это время наблюдатели готовят отчет.</w:t>
      </w:r>
    </w:p>
    <w:p w:rsidR="001440E4" w:rsidRDefault="00DB7239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16</w:t>
      </w:r>
      <w:r w:rsidR="00CA1FAA"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. Отчет наблюдателей.</w:t>
      </w:r>
      <w:r w:rsidR="00CA1F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FAA" w:rsidRDefault="00CA1FAA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Оценка работы каждой группы на шкале. В это время операторы заканчивают монтаж фильмов.</w:t>
      </w:r>
    </w:p>
    <w:p w:rsidR="00CA1FAA" w:rsidRPr="001440E4" w:rsidRDefault="00CA1FAA" w:rsidP="00DF3308">
      <w:pPr>
        <w:pStyle w:val="a5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1</w:t>
      </w:r>
      <w:r w:rsidR="001440E4"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7</w:t>
      </w:r>
      <w:r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. Оценка учителя</w:t>
      </w:r>
      <w:r w:rsidR="001078D3"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всех групп на шкале.</w:t>
      </w:r>
    </w:p>
    <w:p w:rsidR="001078D3" w:rsidRDefault="001078D3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1</w:t>
      </w:r>
      <w:r w:rsidR="001440E4"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8</w:t>
      </w:r>
      <w:r w:rsidRPr="001440E4">
        <w:rPr>
          <w:rStyle w:val="a4"/>
          <w:rFonts w:ascii="Times New Roman" w:hAnsi="Times New Roman" w:cs="Times New Roman"/>
          <w:sz w:val="28"/>
          <w:szCs w:val="28"/>
          <w:u w:val="single"/>
        </w:rPr>
        <w:t>. Отчет операторов</w:t>
      </w:r>
      <w:r w:rsidR="001440E4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показ видеофильмов.</w:t>
      </w:r>
    </w:p>
    <w:p w:rsidR="001440E4" w:rsidRDefault="001440E4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19. Подведение итогов:</w:t>
      </w:r>
    </w:p>
    <w:p w:rsidR="001440E4" w:rsidRDefault="001440E4" w:rsidP="00DF330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Итак, ребята, наше занятие подошло к концу. Мы с вами узнали… (что означает слово ПРОВОКАЦИЯ, СТОТТИНГ, выдвинули массу интересных гипотез, поработали в смешанных группах). Но самое главное, мы продолжали учиться задавать вопросы и анализировать свою работу и работу других групп.  </w:t>
      </w:r>
      <w:r w:rsidR="00E2325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Давайте вспомним слова Анатолия </w:t>
      </w:r>
      <w:proofErr w:type="spellStart"/>
      <w:r w:rsidR="00E23250">
        <w:rPr>
          <w:rStyle w:val="a4"/>
          <w:rFonts w:ascii="Times New Roman" w:hAnsi="Times New Roman" w:cs="Times New Roman"/>
          <w:b w:val="0"/>
          <w:sz w:val="28"/>
          <w:szCs w:val="28"/>
        </w:rPr>
        <w:t>Гина</w:t>
      </w:r>
      <w:proofErr w:type="spellEnd"/>
      <w:r w:rsidR="00E23250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B11CF6" w:rsidRDefault="00B11CF6" w:rsidP="00B11CF6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«Вся жизнь – открытая задача.</w:t>
      </w:r>
    </w:p>
    <w:p w:rsidR="00B11CF6" w:rsidRDefault="00B11CF6" w:rsidP="00B11CF6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Решай – пусть ждёт тебя удача!»</w:t>
      </w:r>
    </w:p>
    <w:p w:rsidR="00E23250" w:rsidRDefault="00E23250" w:rsidP="00B11CF6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Будем надеяться, что нам предстоит решить еще немало интереснейших задач!</w:t>
      </w:r>
    </w:p>
    <w:p w:rsidR="00B11CF6" w:rsidRPr="000E03DB" w:rsidRDefault="00B11CF6" w:rsidP="003C155E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sectPr w:rsidR="00B11CF6" w:rsidRPr="000E03DB" w:rsidSect="009D5B0D">
      <w:type w:val="continuous"/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60CBAE"/>
    <w:lvl w:ilvl="0">
      <w:numFmt w:val="bullet"/>
      <w:lvlText w:val="*"/>
      <w:lvlJc w:val="left"/>
    </w:lvl>
  </w:abstractNum>
  <w:abstractNum w:abstractNumId="1">
    <w:nsid w:val="06680555"/>
    <w:multiLevelType w:val="hybridMultilevel"/>
    <w:tmpl w:val="D2F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8B4"/>
    <w:multiLevelType w:val="hybridMultilevel"/>
    <w:tmpl w:val="3052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B9E"/>
    <w:multiLevelType w:val="multilevel"/>
    <w:tmpl w:val="FAE2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41962"/>
    <w:multiLevelType w:val="hybridMultilevel"/>
    <w:tmpl w:val="49C6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9A"/>
    <w:rsid w:val="00014CCB"/>
    <w:rsid w:val="00024502"/>
    <w:rsid w:val="0003343E"/>
    <w:rsid w:val="000B53CF"/>
    <w:rsid w:val="000C349A"/>
    <w:rsid w:val="000E03DB"/>
    <w:rsid w:val="000E2070"/>
    <w:rsid w:val="000F20D1"/>
    <w:rsid w:val="001078D3"/>
    <w:rsid w:val="001440E4"/>
    <w:rsid w:val="0016110B"/>
    <w:rsid w:val="00191371"/>
    <w:rsid w:val="001976E5"/>
    <w:rsid w:val="001B5638"/>
    <w:rsid w:val="001C3943"/>
    <w:rsid w:val="001D2E70"/>
    <w:rsid w:val="00206E59"/>
    <w:rsid w:val="00211434"/>
    <w:rsid w:val="00222677"/>
    <w:rsid w:val="0024704B"/>
    <w:rsid w:val="002A0F29"/>
    <w:rsid w:val="002D211B"/>
    <w:rsid w:val="00312724"/>
    <w:rsid w:val="003B5390"/>
    <w:rsid w:val="003C155E"/>
    <w:rsid w:val="003D512D"/>
    <w:rsid w:val="004816F2"/>
    <w:rsid w:val="00482484"/>
    <w:rsid w:val="00493817"/>
    <w:rsid w:val="004B7A7B"/>
    <w:rsid w:val="005013BA"/>
    <w:rsid w:val="005050EB"/>
    <w:rsid w:val="00526AB1"/>
    <w:rsid w:val="005C6AC3"/>
    <w:rsid w:val="006010EA"/>
    <w:rsid w:val="006839EF"/>
    <w:rsid w:val="006F4B1D"/>
    <w:rsid w:val="00737755"/>
    <w:rsid w:val="007822AD"/>
    <w:rsid w:val="007A589E"/>
    <w:rsid w:val="007B21C4"/>
    <w:rsid w:val="007C3A63"/>
    <w:rsid w:val="007E5A1C"/>
    <w:rsid w:val="007F53C2"/>
    <w:rsid w:val="007F6A1E"/>
    <w:rsid w:val="00816F21"/>
    <w:rsid w:val="008856CC"/>
    <w:rsid w:val="008A7A13"/>
    <w:rsid w:val="008D3CE7"/>
    <w:rsid w:val="008D40CF"/>
    <w:rsid w:val="008D7988"/>
    <w:rsid w:val="00930D5A"/>
    <w:rsid w:val="00942F7C"/>
    <w:rsid w:val="00962571"/>
    <w:rsid w:val="009B51D9"/>
    <w:rsid w:val="009B5382"/>
    <w:rsid w:val="009D5B0D"/>
    <w:rsid w:val="00A52F0F"/>
    <w:rsid w:val="00A54707"/>
    <w:rsid w:val="00B11CF6"/>
    <w:rsid w:val="00B17A99"/>
    <w:rsid w:val="00BA7C8A"/>
    <w:rsid w:val="00BE503A"/>
    <w:rsid w:val="00C455B9"/>
    <w:rsid w:val="00C51124"/>
    <w:rsid w:val="00CA1FAA"/>
    <w:rsid w:val="00CB32F5"/>
    <w:rsid w:val="00D040FD"/>
    <w:rsid w:val="00D15E16"/>
    <w:rsid w:val="00D51227"/>
    <w:rsid w:val="00D669FF"/>
    <w:rsid w:val="00D675C0"/>
    <w:rsid w:val="00DA4FCC"/>
    <w:rsid w:val="00DB7239"/>
    <w:rsid w:val="00DD6BCA"/>
    <w:rsid w:val="00DF050C"/>
    <w:rsid w:val="00DF2695"/>
    <w:rsid w:val="00DF3308"/>
    <w:rsid w:val="00E065E1"/>
    <w:rsid w:val="00E23250"/>
    <w:rsid w:val="00E270B6"/>
    <w:rsid w:val="00E81D68"/>
    <w:rsid w:val="00EC267E"/>
    <w:rsid w:val="00EC2889"/>
    <w:rsid w:val="00F352F7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0B"/>
    <w:pPr>
      <w:ind w:left="720"/>
      <w:contextualSpacing/>
    </w:pPr>
  </w:style>
  <w:style w:type="character" w:styleId="a4">
    <w:name w:val="Strong"/>
    <w:basedOn w:val="a0"/>
    <w:uiPriority w:val="22"/>
    <w:qFormat/>
    <w:rsid w:val="00DF3308"/>
    <w:rPr>
      <w:b/>
      <w:bCs/>
    </w:rPr>
  </w:style>
  <w:style w:type="paragraph" w:styleId="a5">
    <w:name w:val="No Spacing"/>
    <w:uiPriority w:val="1"/>
    <w:qFormat/>
    <w:rsid w:val="00DF330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856CC"/>
  </w:style>
  <w:style w:type="character" w:customStyle="1" w:styleId="nobr">
    <w:name w:val="nobr"/>
    <w:basedOn w:val="a0"/>
    <w:rsid w:val="008856CC"/>
  </w:style>
  <w:style w:type="character" w:customStyle="1" w:styleId="w">
    <w:name w:val="w"/>
    <w:basedOn w:val="a0"/>
    <w:rsid w:val="008856CC"/>
  </w:style>
  <w:style w:type="paragraph" w:styleId="a6">
    <w:name w:val="Normal (Web)"/>
    <w:basedOn w:val="a"/>
    <w:uiPriority w:val="99"/>
    <w:semiHidden/>
    <w:unhideWhenUsed/>
    <w:rsid w:val="008856CC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semiHidden/>
    <w:unhideWhenUsed/>
    <w:rsid w:val="001913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91371"/>
    <w:rPr>
      <w:rFonts w:ascii="Calibri" w:hAnsi="Calibri"/>
      <w:szCs w:val="21"/>
    </w:rPr>
  </w:style>
  <w:style w:type="character" w:styleId="a9">
    <w:name w:val="Hyperlink"/>
    <w:basedOn w:val="a0"/>
    <w:uiPriority w:val="99"/>
    <w:semiHidden/>
    <w:unhideWhenUsed/>
    <w:rsid w:val="007E5A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6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0B"/>
    <w:pPr>
      <w:ind w:left="720"/>
      <w:contextualSpacing/>
    </w:pPr>
  </w:style>
  <w:style w:type="character" w:styleId="a4">
    <w:name w:val="Strong"/>
    <w:basedOn w:val="a0"/>
    <w:uiPriority w:val="22"/>
    <w:qFormat/>
    <w:rsid w:val="00DF3308"/>
    <w:rPr>
      <w:b/>
      <w:bCs/>
    </w:rPr>
  </w:style>
  <w:style w:type="paragraph" w:styleId="a5">
    <w:name w:val="No Spacing"/>
    <w:uiPriority w:val="1"/>
    <w:qFormat/>
    <w:rsid w:val="00DF330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856CC"/>
  </w:style>
  <w:style w:type="character" w:customStyle="1" w:styleId="nobr">
    <w:name w:val="nobr"/>
    <w:basedOn w:val="a0"/>
    <w:rsid w:val="008856CC"/>
  </w:style>
  <w:style w:type="character" w:customStyle="1" w:styleId="w">
    <w:name w:val="w"/>
    <w:basedOn w:val="a0"/>
    <w:rsid w:val="008856CC"/>
  </w:style>
  <w:style w:type="paragraph" w:styleId="a6">
    <w:name w:val="Normal (Web)"/>
    <w:basedOn w:val="a"/>
    <w:uiPriority w:val="99"/>
    <w:semiHidden/>
    <w:unhideWhenUsed/>
    <w:rsid w:val="008856CC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semiHidden/>
    <w:unhideWhenUsed/>
    <w:rsid w:val="001913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91371"/>
    <w:rPr>
      <w:rFonts w:ascii="Calibri" w:hAnsi="Calibri"/>
      <w:szCs w:val="21"/>
    </w:rPr>
  </w:style>
  <w:style w:type="character" w:styleId="a9">
    <w:name w:val="Hyperlink"/>
    <w:basedOn w:val="a0"/>
    <w:uiPriority w:val="99"/>
    <w:semiHidden/>
    <w:unhideWhenUsed/>
    <w:rsid w:val="007E5A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6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0%B2%D0%B0%D0%BD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t.starikova</dc:creator>
  <cp:lastModifiedBy>ПК</cp:lastModifiedBy>
  <cp:revision>6</cp:revision>
  <dcterms:created xsi:type="dcterms:W3CDTF">2017-06-29T20:26:00Z</dcterms:created>
  <dcterms:modified xsi:type="dcterms:W3CDTF">2017-06-29T20:36:00Z</dcterms:modified>
</cp:coreProperties>
</file>