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C" w:rsidRPr="0015057B" w:rsidRDefault="003A31E2" w:rsidP="003A31E2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5057B">
        <w:rPr>
          <w:rFonts w:ascii="Times New Roman" w:hAnsi="Times New Roman" w:cs="Times New Roman"/>
          <w:sz w:val="28"/>
          <w:szCs w:val="28"/>
        </w:rPr>
        <w:t>«Истоки творческих способностей и даровани</w:t>
      </w:r>
      <w:r w:rsidRPr="0015057B">
        <w:rPr>
          <w:rFonts w:ascii="Times New Roman" w:hAnsi="Times New Roman" w:cs="Times New Roman"/>
          <w:sz w:val="28"/>
          <w:szCs w:val="28"/>
        </w:rPr>
        <w:t xml:space="preserve">й детей на кончиках их </w:t>
      </w:r>
      <w:proofErr w:type="spellStart"/>
      <w:r w:rsidRPr="0015057B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15057B">
        <w:rPr>
          <w:rFonts w:ascii="Times New Roman" w:hAnsi="Times New Roman" w:cs="Times New Roman"/>
          <w:sz w:val="28"/>
          <w:szCs w:val="28"/>
        </w:rPr>
        <w:t>.</w:t>
      </w:r>
      <w:r w:rsidRPr="001505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057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5057B">
        <w:rPr>
          <w:rFonts w:ascii="Times New Roman" w:hAnsi="Times New Roman" w:cs="Times New Roman"/>
          <w:sz w:val="28"/>
          <w:szCs w:val="28"/>
        </w:rPr>
        <w:t xml:space="preserve">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  <w:r w:rsidRPr="0015057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15057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Сухомлинский В.</w:t>
      </w:r>
    </w:p>
    <w:p w:rsidR="003A31E2" w:rsidRDefault="003A31E2" w:rsidP="003A31E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A31E2" w:rsidRDefault="003A31E2" w:rsidP="003A31E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t>Актуальность исследования предопределяется тем, что внедрение Федеральных государственных стандартов дошкольного образования призвано решить проблему недооценки роли игровой деятельности в развитии ребенка-дошкольника. В играх-головоломках заложены огромные возможности для математического развития детей.</w:t>
      </w:r>
      <w:r w:rsidRPr="003A31E2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>
        <w:rPr>
          <w:noProof/>
          <w:color w:val="000000"/>
          <w:sz w:val="28"/>
          <w:szCs w:val="28"/>
        </w:rPr>
        <w:t>гры-головоломки развивают у детей самостоятельность, способность автономно, независимо от взрослых решать доступные задачи в разных видах деятельности, а также способность к элементарной творческой и познавательной активности</w:t>
      </w:r>
      <w:r>
        <w:rPr>
          <w:noProof/>
          <w:color w:val="000000"/>
          <w:sz w:val="28"/>
          <w:szCs w:val="28"/>
        </w:rPr>
        <w:t>.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</w:t>
      </w:r>
      <w:r>
        <w:rPr>
          <w:rFonts w:cs="Times New Roman"/>
          <w:noProof/>
          <w:color w:val="000000"/>
          <w:sz w:val="28"/>
          <w:szCs w:val="28"/>
        </w:rPr>
        <w:t xml:space="preserve">Игры-головоломки конструируются на основе современного взгляда на развитии математических способностей ребенка. </w:t>
      </w:r>
      <w:r>
        <w:rPr>
          <w:rFonts w:cs="Times New Roman"/>
          <w:noProof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noProof/>
          <w:color w:val="000000"/>
          <w:sz w:val="28"/>
          <w:szCs w:val="28"/>
        </w:rPr>
        <w:t>К ним относится стремление ребенка получить результат: собрать, соединить, измерить, проявить инициативу, и творчество; предвидеть результат; изменить ситуацию; активно не отвлекаться; действовать практически и мысленно; оперировать образами; устанавливать связи и зависимости, фиксировать их графически.</w:t>
      </w:r>
      <w:proofErr w:type="gramEnd"/>
      <w:r>
        <w:rPr>
          <w:rFonts w:cs="Times New Roman"/>
          <w:noProof/>
          <w:color w:val="000000"/>
          <w:sz w:val="28"/>
          <w:szCs w:val="28"/>
        </w:rPr>
        <w:t xml:space="preserve"> Игры-головоломки способствуют развитию внимания, памяти, речи, воображения и мышления ребенка, создают положительную эмоциональную атмосферу, побуждают детей к обучению, коллективному поиску, активности в преобразовании игровой ситуации.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</w:t>
      </w:r>
      <w:r>
        <w:rPr>
          <w:rFonts w:cs="Times New Roman"/>
          <w:noProof/>
          <w:color w:val="000000"/>
          <w:sz w:val="28"/>
          <w:szCs w:val="28"/>
        </w:rPr>
        <w:t>Понимая, какое значение имеет развитие логико-математическое мышление у детей дошкольного возраста, важно ребенка не только научить сравнивать, вычислять и соизмерять, но и рассуждать, делать свои выводы, аргументировать свои ответы, находить путь решения той или иной задачи. Используя в играх геометрический материал, у детей развиваются не только логика, но и творческое воображение, конструктивные навыки, зрительная память.</w:t>
      </w:r>
    </w:p>
    <w:p w:rsid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lastRenderedPageBreak/>
        <w:t xml:space="preserve">Проблема </w:t>
      </w:r>
      <w:r>
        <w:rPr>
          <w:rFonts w:cs="Times New Roman"/>
          <w:noProof/>
          <w:color w:val="000000"/>
          <w:sz w:val="28"/>
          <w:szCs w:val="28"/>
        </w:rPr>
        <w:t xml:space="preserve">моего </w:t>
      </w:r>
      <w:r>
        <w:rPr>
          <w:rFonts w:cs="Times New Roman"/>
          <w:noProof/>
          <w:color w:val="000000"/>
          <w:sz w:val="28"/>
          <w:szCs w:val="28"/>
        </w:rPr>
        <w:t xml:space="preserve"> исследования</w:t>
      </w:r>
      <w:r>
        <w:rPr>
          <w:rFonts w:cs="Times New Roman"/>
          <w:noProof/>
          <w:color w:val="000000"/>
          <w:sz w:val="28"/>
          <w:szCs w:val="28"/>
        </w:rPr>
        <w:t xml:space="preserve"> такова </w:t>
      </w:r>
      <w:r>
        <w:rPr>
          <w:rFonts w:cs="Times New Roman"/>
          <w:noProof/>
          <w:color w:val="000000"/>
          <w:sz w:val="28"/>
          <w:szCs w:val="28"/>
        </w:rPr>
        <w:t>: каким образом игр</w:t>
      </w:r>
      <w:r>
        <w:rPr>
          <w:rFonts w:cs="Times New Roman"/>
          <w:noProof/>
          <w:color w:val="000000"/>
          <w:sz w:val="28"/>
          <w:szCs w:val="28"/>
        </w:rPr>
        <w:t xml:space="preserve">ы-головоломки влияют на воображениеи и развитие </w:t>
      </w:r>
      <w:r>
        <w:rPr>
          <w:rFonts w:cs="Times New Roman"/>
          <w:noProof/>
          <w:color w:val="000000"/>
          <w:sz w:val="28"/>
          <w:szCs w:val="28"/>
        </w:rPr>
        <w:t xml:space="preserve"> математических способностей у детей </w:t>
      </w:r>
      <w:r>
        <w:rPr>
          <w:rFonts w:cs="Times New Roman"/>
          <w:noProof/>
          <w:color w:val="000000"/>
          <w:sz w:val="28"/>
          <w:szCs w:val="28"/>
        </w:rPr>
        <w:t xml:space="preserve">среднего дошкольного </w:t>
      </w:r>
      <w:r>
        <w:rPr>
          <w:rFonts w:cs="Times New Roman"/>
          <w:noProof/>
          <w:color w:val="000000"/>
          <w:sz w:val="28"/>
          <w:szCs w:val="28"/>
        </w:rPr>
        <w:t>возраста?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b/>
          <w:noProof/>
          <w:color w:val="000000"/>
          <w:sz w:val="28"/>
          <w:szCs w:val="28"/>
        </w:rPr>
        <w:t>Объект: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процесс развития </w:t>
      </w:r>
      <w:r>
        <w:rPr>
          <w:rFonts w:cs="Times New Roman"/>
          <w:noProof/>
          <w:color w:val="000000"/>
          <w:sz w:val="28"/>
          <w:szCs w:val="28"/>
        </w:rPr>
        <w:t xml:space="preserve"> воображения  и </w:t>
      </w:r>
      <w:r w:rsidRPr="003A31E2">
        <w:rPr>
          <w:rFonts w:cs="Times New Roman"/>
          <w:noProof/>
          <w:color w:val="000000"/>
          <w:sz w:val="28"/>
          <w:szCs w:val="28"/>
        </w:rPr>
        <w:t>математически</w:t>
      </w:r>
      <w:r>
        <w:rPr>
          <w:rFonts w:cs="Times New Roman"/>
          <w:noProof/>
          <w:color w:val="000000"/>
          <w:sz w:val="28"/>
          <w:szCs w:val="28"/>
        </w:rPr>
        <w:t xml:space="preserve">х способностей у детей среднего 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дошкольного </w:t>
      </w:r>
      <w:r>
        <w:rPr>
          <w:rFonts w:cs="Times New Roman"/>
          <w:noProof/>
          <w:color w:val="000000"/>
          <w:sz w:val="28"/>
          <w:szCs w:val="28"/>
        </w:rPr>
        <w:t xml:space="preserve">возраста 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посредством игр-головоломок. 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Предмет: игры-головоломки как средство развития</w:t>
      </w:r>
      <w:r w:rsidR="00E74418">
        <w:rPr>
          <w:rFonts w:cs="Times New Roman"/>
          <w:noProof/>
          <w:color w:val="000000"/>
          <w:sz w:val="28"/>
          <w:szCs w:val="28"/>
        </w:rPr>
        <w:t xml:space="preserve"> воображения и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математиче</w:t>
      </w:r>
      <w:r w:rsidR="00E74418">
        <w:rPr>
          <w:rFonts w:cs="Times New Roman"/>
          <w:noProof/>
          <w:color w:val="000000"/>
          <w:sz w:val="28"/>
          <w:szCs w:val="28"/>
        </w:rPr>
        <w:t>ских способностей детей среднего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дошкольного возраста.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Цель: определение условий эффективного использования игр-головоломок в развитии математичес</w:t>
      </w:r>
      <w:r w:rsidR="00E74418">
        <w:rPr>
          <w:rFonts w:cs="Times New Roman"/>
          <w:noProof/>
          <w:color w:val="000000"/>
          <w:sz w:val="28"/>
          <w:szCs w:val="28"/>
        </w:rPr>
        <w:t xml:space="preserve">ких способностей детей среднего 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дошкольного возраста. 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Гипотеза: мы предположили, что если систематически прим</w:t>
      </w:r>
      <w:r w:rsidR="00E74418">
        <w:rPr>
          <w:rFonts w:cs="Times New Roman"/>
          <w:noProof/>
          <w:color w:val="000000"/>
          <w:sz w:val="28"/>
          <w:szCs w:val="28"/>
        </w:rPr>
        <w:t>енять в работе с детьми среднего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дошкольного возраста игры-головоломки, то это будет способствовать разви</w:t>
      </w:r>
      <w:r w:rsidR="00E74418">
        <w:rPr>
          <w:rFonts w:cs="Times New Roman"/>
          <w:noProof/>
          <w:color w:val="000000"/>
          <w:sz w:val="28"/>
          <w:szCs w:val="28"/>
        </w:rPr>
        <w:t>тию математических способностей и воображения.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Исходя из цели и гипотезы, мы поставили перед собой следующие задачи: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 xml:space="preserve">1) выявить сущность понятия </w:t>
      </w:r>
      <w:r w:rsidR="00E74418">
        <w:rPr>
          <w:rFonts w:cs="Times New Roman"/>
          <w:noProof/>
          <w:color w:val="000000"/>
          <w:sz w:val="28"/>
          <w:szCs w:val="28"/>
        </w:rPr>
        <w:t xml:space="preserve">«воображение», </w:t>
      </w:r>
      <w:r w:rsidRPr="003A31E2">
        <w:rPr>
          <w:rFonts w:cs="Times New Roman"/>
          <w:noProof/>
          <w:color w:val="000000"/>
          <w:sz w:val="28"/>
          <w:szCs w:val="28"/>
        </w:rPr>
        <w:t>«математические особенности»;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2) изучить возможности развития</w:t>
      </w:r>
      <w:r w:rsidR="00E74418">
        <w:rPr>
          <w:rFonts w:cs="Times New Roman"/>
          <w:noProof/>
          <w:color w:val="000000"/>
          <w:sz w:val="28"/>
          <w:szCs w:val="28"/>
        </w:rPr>
        <w:t xml:space="preserve"> воображение и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математическ</w:t>
      </w:r>
      <w:r w:rsidR="00E74418">
        <w:rPr>
          <w:rFonts w:cs="Times New Roman"/>
          <w:noProof/>
          <w:color w:val="000000"/>
          <w:sz w:val="28"/>
          <w:szCs w:val="28"/>
        </w:rPr>
        <w:t>их способностей у детей среднего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дошкольного возраста;</w:t>
      </w:r>
    </w:p>
    <w:p w:rsidR="003A31E2" w:rsidRP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3) изучить психолого-педагогические осо</w:t>
      </w:r>
      <w:r w:rsidR="00E74418">
        <w:rPr>
          <w:rFonts w:cs="Times New Roman"/>
          <w:noProof/>
          <w:color w:val="000000"/>
          <w:sz w:val="28"/>
          <w:szCs w:val="28"/>
        </w:rPr>
        <w:t xml:space="preserve">бенности развития детей стреднего </w:t>
      </w:r>
      <w:r w:rsidRPr="003A31E2">
        <w:rPr>
          <w:rFonts w:cs="Times New Roman"/>
          <w:noProof/>
          <w:color w:val="000000"/>
          <w:sz w:val="28"/>
          <w:szCs w:val="28"/>
        </w:rPr>
        <w:t xml:space="preserve"> дошкольного возраста;</w:t>
      </w:r>
    </w:p>
    <w:p w:rsidR="003A31E2" w:rsidRDefault="003A31E2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3A31E2">
        <w:rPr>
          <w:rFonts w:cs="Times New Roman"/>
          <w:noProof/>
          <w:color w:val="000000"/>
          <w:sz w:val="28"/>
          <w:szCs w:val="28"/>
        </w:rPr>
        <w:t>4) экспериментально проверить степень эффективности математических способностей</w:t>
      </w:r>
      <w:r w:rsidR="00E74418">
        <w:rPr>
          <w:rFonts w:cs="Times New Roman"/>
          <w:noProof/>
          <w:color w:val="000000"/>
          <w:sz w:val="28"/>
          <w:szCs w:val="28"/>
        </w:rPr>
        <w:t>.</w:t>
      </w:r>
    </w:p>
    <w:p w:rsidR="00E74418" w:rsidRDefault="00E74418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E74418">
        <w:rPr>
          <w:rFonts w:cs="Times New Roman"/>
          <w:noProof/>
          <w:color w:val="000000"/>
          <w:sz w:val="28"/>
          <w:szCs w:val="28"/>
        </w:rPr>
        <w:t>В ходе выполнении работы были применены следующие методы:</w:t>
      </w:r>
    </w:p>
    <w:p w:rsidR="00E74418" w:rsidRPr="00E74418" w:rsidRDefault="00E74418" w:rsidP="00E74418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t>1</w:t>
      </w:r>
      <w:r w:rsidRPr="00E74418">
        <w:rPr>
          <w:rFonts w:cs="Times New Roman"/>
          <w:noProof/>
          <w:color w:val="000000"/>
          <w:sz w:val="28"/>
          <w:szCs w:val="28"/>
        </w:rPr>
        <w:t xml:space="preserve"> изучение, анализ и обобщение психолого-педагоги</w:t>
      </w:r>
      <w:r>
        <w:rPr>
          <w:rFonts w:cs="Times New Roman"/>
          <w:noProof/>
          <w:color w:val="000000"/>
          <w:sz w:val="28"/>
          <w:szCs w:val="28"/>
        </w:rPr>
        <w:t>ческой и методической литературы</w:t>
      </w:r>
      <w:r w:rsidRPr="00E74418">
        <w:rPr>
          <w:rFonts w:cs="Times New Roman"/>
          <w:noProof/>
          <w:color w:val="000000"/>
          <w:sz w:val="28"/>
          <w:szCs w:val="28"/>
        </w:rPr>
        <w:t>;</w:t>
      </w:r>
    </w:p>
    <w:p w:rsidR="00E74418" w:rsidRPr="00E74418" w:rsidRDefault="00E74418" w:rsidP="00E74418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E74418">
        <w:rPr>
          <w:rFonts w:cs="Times New Roman"/>
          <w:noProof/>
          <w:color w:val="000000"/>
          <w:sz w:val="28"/>
          <w:szCs w:val="28"/>
        </w:rPr>
        <w:t>2) педагогическое наблюдение;</w:t>
      </w:r>
    </w:p>
    <w:p w:rsidR="00E74418" w:rsidRPr="00E74418" w:rsidRDefault="00E74418" w:rsidP="00E74418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E74418">
        <w:rPr>
          <w:rFonts w:cs="Times New Roman"/>
          <w:noProof/>
          <w:color w:val="000000"/>
          <w:sz w:val="28"/>
          <w:szCs w:val="28"/>
        </w:rPr>
        <w:t>3) беседа;</w:t>
      </w:r>
    </w:p>
    <w:p w:rsidR="003A31E2" w:rsidRDefault="00E74418" w:rsidP="00E74418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E74418">
        <w:rPr>
          <w:rFonts w:cs="Times New Roman"/>
          <w:noProof/>
          <w:color w:val="000000"/>
          <w:sz w:val="28"/>
          <w:szCs w:val="28"/>
        </w:rPr>
        <w:lastRenderedPageBreak/>
        <w:t>5) эксперимент.</w:t>
      </w:r>
    </w:p>
    <w:p w:rsidR="00E74418" w:rsidRPr="00E74418" w:rsidRDefault="00E74418" w:rsidP="00E74418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E74418">
        <w:rPr>
          <w:rFonts w:cs="Times New Roman"/>
          <w:noProof/>
          <w:color w:val="000000"/>
          <w:sz w:val="28"/>
          <w:szCs w:val="28"/>
        </w:rPr>
        <w:t>Теоретическая значимость: систематизирован теоретический материал по проблеме исследования.</w:t>
      </w:r>
    </w:p>
    <w:p w:rsidR="00E74418" w:rsidRDefault="00E74418" w:rsidP="00E74418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E74418">
        <w:rPr>
          <w:rFonts w:cs="Times New Roman"/>
          <w:noProof/>
          <w:color w:val="000000"/>
          <w:sz w:val="28"/>
          <w:szCs w:val="28"/>
        </w:rPr>
        <w:t>Практическая значимость: практическая значимость работы заключается в том, что разработанные в исследовании методические рекомендации могут быть использованы в практической деятельности воспитателей для повышения эффективности процесса развития математических способностей посредством игр-головоломок.</w:t>
      </w:r>
    </w:p>
    <w:p w:rsidR="00AB4A0F" w:rsidRDefault="00E74418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E74418">
        <w:rPr>
          <w:noProof/>
          <w:color w:val="000000"/>
          <w:sz w:val="28"/>
          <w:szCs w:val="28"/>
        </w:rPr>
        <w:t>Игры-головоломки известны с незапамятных времен. Долгое время они служили не только развлечением для детей, но и для взрослых. Исследователи установили, что эти игры являются прекрасным средством умственного и логического развития детей старшего дошкольного возраста. Эти игры развивают пространственные представления, воображение, конструктивное мышление, находчивость, целенаправленность в решении практических и интеллектуальных задач и способствуют успешной подготовке к школе.</w:t>
      </w:r>
      <w:r w:rsidR="00AB4A0F" w:rsidRPr="00AB4A0F">
        <w:rPr>
          <w:noProof/>
          <w:color w:val="000000"/>
          <w:sz w:val="28"/>
          <w:szCs w:val="28"/>
        </w:rPr>
        <w:t xml:space="preserve"> 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Игры-головоломки: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«Танграм». Правила игры: Ребенку надо создать на плоскости силуэты предметов по образцу или собственному замыслу.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«Волшебный круг». Правила игры: Дети создают из частей круга силуэты человека, животного, птиц, предметов обихода.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«Пифагор». Правила игры: Ребенку надо создать из 7 геометрических фигур силуэты строений, предметов, животных.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«Монгольская игра». Правила игры: При составлении фигур-силуэтов необходимо использовать все части, присоединяя, их друг к другу, не накладывая одну на другую.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«Колумбово яйцо». Правила игры те же.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«Вьетнамская игра». Правила игры, что и в игре «Волшебный круг».</w:t>
      </w:r>
    </w:p>
    <w:p w:rsidR="00AB4A0F" w:rsidRDefault="00AB4A0F" w:rsidP="00AB4A0F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7.</w:t>
      </w:r>
      <w:r>
        <w:rPr>
          <w:rStyle w:val="apple-converted-space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Игры с счетными палочками. Правила игры: выполнять задание, перекладывая определенное количество палочек так, чтобы получить новую фигуру.</w:t>
      </w:r>
    </w:p>
    <w:p w:rsidR="003A31E2" w:rsidRDefault="00AB4A0F" w:rsidP="003A31E2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 w:rsidRPr="00AB4A0F">
        <w:rPr>
          <w:rFonts w:cs="Times New Roman"/>
          <w:noProof/>
          <w:color w:val="000000"/>
          <w:sz w:val="28"/>
          <w:szCs w:val="28"/>
        </w:rPr>
        <w:t>Благодаря</w:t>
      </w:r>
      <w:r>
        <w:rPr>
          <w:rFonts w:cs="Times New Roman"/>
          <w:noProof/>
          <w:color w:val="000000"/>
          <w:sz w:val="28"/>
          <w:szCs w:val="28"/>
        </w:rPr>
        <w:t xml:space="preserve"> играм-головоломкам формируется математические способности</w:t>
      </w:r>
      <w:r w:rsidRPr="00AB4A0F">
        <w:rPr>
          <w:rFonts w:cs="Times New Roman"/>
          <w:noProof/>
          <w:color w:val="000000"/>
          <w:sz w:val="28"/>
          <w:szCs w:val="28"/>
        </w:rPr>
        <w:t>, а так</w:t>
      </w:r>
      <w:r>
        <w:rPr>
          <w:rFonts w:cs="Times New Roman"/>
          <w:noProof/>
          <w:color w:val="000000"/>
          <w:sz w:val="28"/>
          <w:szCs w:val="28"/>
        </w:rPr>
        <w:t>же развивается логическое мышление и воображение.</w:t>
      </w:r>
    </w:p>
    <w:p w:rsidR="003A31E2" w:rsidRDefault="00AB4A0F" w:rsidP="003A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0F">
        <w:rPr>
          <w:rFonts w:ascii="Times New Roman" w:hAnsi="Times New Roman" w:cs="Times New Roman"/>
          <w:b/>
          <w:sz w:val="28"/>
          <w:szCs w:val="28"/>
        </w:rPr>
        <w:t xml:space="preserve">Описание опыта работы по развитию математических </w:t>
      </w:r>
      <w:r>
        <w:rPr>
          <w:rFonts w:ascii="Times New Roman" w:hAnsi="Times New Roman" w:cs="Times New Roman"/>
          <w:b/>
          <w:sz w:val="28"/>
          <w:szCs w:val="28"/>
        </w:rPr>
        <w:t>способностей детей среднего</w:t>
      </w:r>
      <w:r w:rsidRPr="00AB4A0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посредством проведения игр-головоломок</w:t>
      </w:r>
    </w:p>
    <w:p w:rsidR="00AB4A0F" w:rsidRDefault="00AB4A0F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t xml:space="preserve">Опытно-экспериментальная база исследования: </w:t>
      </w:r>
    </w:p>
    <w:p w:rsidR="00AB4A0F" w:rsidRPr="00AB4A0F" w:rsidRDefault="00AB4A0F" w:rsidP="00AB4A0F">
      <w:pPr>
        <w:pStyle w:val="Standard"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  <w:r w:rsidRPr="00AB4A0F">
        <w:rPr>
          <w:noProof/>
          <w:color w:val="000000"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AB4A0F" w:rsidRPr="00AB4A0F" w:rsidRDefault="00AB4A0F" w:rsidP="00AB4A0F">
      <w:pPr>
        <w:pStyle w:val="Standard"/>
        <w:spacing w:line="360" w:lineRule="auto"/>
        <w:ind w:firstLine="709"/>
        <w:jc w:val="center"/>
        <w:rPr>
          <w:rFonts w:cs="Times New Roman"/>
          <w:noProof/>
          <w:color w:val="000000"/>
          <w:sz w:val="28"/>
          <w:szCs w:val="28"/>
        </w:rPr>
      </w:pPr>
      <w:r w:rsidRPr="00AB4A0F">
        <w:rPr>
          <w:rFonts w:cs="Times New Roman"/>
          <w:noProof/>
          <w:color w:val="000000"/>
          <w:sz w:val="28"/>
          <w:szCs w:val="28"/>
        </w:rPr>
        <w:t>средняя общеобразовательная школа № 1 «Образовательный центр»</w:t>
      </w:r>
    </w:p>
    <w:p w:rsidR="00AB4A0F" w:rsidRPr="00AB4A0F" w:rsidRDefault="00AB4A0F" w:rsidP="00AB4A0F">
      <w:pPr>
        <w:pStyle w:val="Standard"/>
        <w:spacing w:line="360" w:lineRule="auto"/>
        <w:ind w:firstLine="709"/>
        <w:jc w:val="center"/>
        <w:rPr>
          <w:rFonts w:cs="Times New Roman"/>
          <w:noProof/>
          <w:color w:val="000000"/>
          <w:sz w:val="28"/>
          <w:szCs w:val="28"/>
        </w:rPr>
      </w:pPr>
      <w:r w:rsidRPr="00AB4A0F">
        <w:rPr>
          <w:rFonts w:cs="Times New Roman"/>
          <w:noProof/>
          <w:color w:val="000000"/>
          <w:sz w:val="28"/>
          <w:szCs w:val="28"/>
        </w:rPr>
        <w:t>имени Героя Советского Союза Ганюшина П.М. с. Сергиевск</w:t>
      </w:r>
    </w:p>
    <w:p w:rsidR="00AB4A0F" w:rsidRPr="00AB4A0F" w:rsidRDefault="00AB4A0F" w:rsidP="00AB4A0F">
      <w:pPr>
        <w:pStyle w:val="Standard"/>
        <w:spacing w:line="360" w:lineRule="auto"/>
        <w:ind w:firstLine="709"/>
        <w:jc w:val="center"/>
        <w:rPr>
          <w:rFonts w:cs="Times New Roman"/>
          <w:noProof/>
          <w:color w:val="000000"/>
          <w:sz w:val="28"/>
          <w:szCs w:val="28"/>
        </w:rPr>
      </w:pPr>
      <w:r w:rsidRPr="00AB4A0F">
        <w:rPr>
          <w:rFonts w:cs="Times New Roman"/>
          <w:noProof/>
          <w:color w:val="000000"/>
          <w:sz w:val="28"/>
          <w:szCs w:val="28"/>
        </w:rPr>
        <w:t>муниципального района Сергиевский Самарской области</w:t>
      </w:r>
    </w:p>
    <w:p w:rsidR="00AB4A0F" w:rsidRDefault="00AB4A0F" w:rsidP="00AB4A0F">
      <w:pPr>
        <w:pStyle w:val="Standard"/>
        <w:spacing w:line="360" w:lineRule="auto"/>
        <w:ind w:firstLine="709"/>
        <w:jc w:val="center"/>
        <w:rPr>
          <w:rFonts w:cs="Times New Roman"/>
          <w:noProof/>
          <w:color w:val="000000"/>
          <w:sz w:val="28"/>
          <w:szCs w:val="28"/>
        </w:rPr>
      </w:pPr>
      <w:r w:rsidRPr="00AB4A0F">
        <w:rPr>
          <w:rFonts w:cs="Times New Roman"/>
          <w:noProof/>
          <w:color w:val="000000"/>
          <w:sz w:val="28"/>
          <w:szCs w:val="28"/>
        </w:rPr>
        <w:t>структурное подразделение детский сад «Радуга»</w:t>
      </w:r>
      <w:r>
        <w:rPr>
          <w:rFonts w:cs="Times New Roman"/>
          <w:noProof/>
          <w:color w:val="000000"/>
          <w:sz w:val="28"/>
          <w:szCs w:val="28"/>
        </w:rPr>
        <w:t xml:space="preserve"> средняя группа №9</w:t>
      </w:r>
    </w:p>
    <w:p w:rsidR="00AB4A0F" w:rsidRPr="00AB4A0F" w:rsidRDefault="00AB4A0F" w:rsidP="00AB4A0F">
      <w:pPr>
        <w:pStyle w:val="Standard"/>
        <w:spacing w:line="360" w:lineRule="auto"/>
        <w:ind w:firstLine="709"/>
        <w:jc w:val="center"/>
        <w:rPr>
          <w:rFonts w:cs="Times New Roman"/>
          <w:noProof/>
          <w:color w:val="000000"/>
          <w:sz w:val="28"/>
          <w:szCs w:val="28"/>
        </w:rPr>
      </w:pP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Мною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были определены следующие задачи экспериментальной части исследования:</w:t>
      </w:r>
    </w:p>
    <w:p w:rsidR="00AB4A0F" w:rsidRDefault="00AB4A0F" w:rsidP="00AB4A0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Определить уровень сформированности элементарных математическ</w:t>
      </w:r>
      <w:r>
        <w:rPr>
          <w:rFonts w:ascii="Times New Roman" w:hAnsi="Times New Roman"/>
          <w:noProof/>
          <w:color w:val="000000"/>
          <w:sz w:val="28"/>
          <w:szCs w:val="28"/>
        </w:rPr>
        <w:t>их представлений у детей средней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группы.</w:t>
      </w:r>
    </w:p>
    <w:p w:rsidR="00AB4A0F" w:rsidRDefault="00AB4A0F" w:rsidP="00AB4A0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Разработать и апробировать методический материал по использованию игр-головоломок в целях развития матем</w:t>
      </w:r>
      <w:r>
        <w:rPr>
          <w:rFonts w:ascii="Times New Roman" w:hAnsi="Times New Roman"/>
          <w:noProof/>
          <w:color w:val="000000"/>
          <w:sz w:val="28"/>
          <w:szCs w:val="28"/>
        </w:rPr>
        <w:t>атических способностей у детей в средней группе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AB4A0F" w:rsidRDefault="00AB4A0F" w:rsidP="00AB4A0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Определить эффективность разработанного методического материала.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Эксперимент состоял из 3-х этапов: Констатирующего; Формирующего; Контрольного.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Для участия в нашем исследовании были отобраны 9 детей с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редней </w:t>
      </w:r>
      <w:r>
        <w:rPr>
          <w:rFonts w:ascii="Times New Roman" w:hAnsi="Times New Roman"/>
          <w:noProof/>
          <w:color w:val="000000"/>
          <w:sz w:val="28"/>
          <w:szCs w:val="28"/>
        </w:rPr>
        <w:t>группы, равные по уровню развития. Констатирующий этап исследования проводился в спокойной, привычной для детей обстановке.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Для определения уровня развития навыков счета были предложены 6 заданий, которые в целом составили дидактическую игру «Цирк».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Текст дидактической игры «Цирк», проводимой с детьми на констатирующем этапе эксперимента, представлен в приложении к данному исследованию (см. Приложение 1).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Эту игру мы проводили с детьми только группы детей, участвующих в эксперименте, что дало нам возможность выявить успехи и самостоятельность каждого ребенка.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Выполнение ребенком заданий оценивалось в баллах:</w:t>
      </w:r>
    </w:p>
    <w:p w:rsidR="00AB4A0F" w:rsidRDefault="00AB4A0F" w:rsidP="00AB4A0F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баллов – ребенок не выполнил задание;</w:t>
      </w:r>
    </w:p>
    <w:p w:rsidR="00AB4A0F" w:rsidRDefault="00AB4A0F" w:rsidP="00AB4A0F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балл – ребенок выполнил задание не полностью (например, ответил не на все вопросы задания, а частично).</w:t>
      </w:r>
    </w:p>
    <w:p w:rsidR="00AB4A0F" w:rsidRDefault="00AB4A0F" w:rsidP="00AB4A0F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балла – ребенок выполнил задание полностью.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В этой игре вопросы задают любимые персонажи: Петрушка, собачка Жучка, «умеющая считать». Знакомые детям количественные отношения они впервые постигли в необычной для них форме соревновательной ситуации: кто лучше считает, кто сделал меньше ошибок? Счет начинала Жучка, а зрители – дети контролировали правильность решения задачи. В этой интересной и острой ситуации дети должны были максимально мобилизоваться, стремиться самостоятельно решить задачу и показать свои успехи в счете. 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Для выявления уровня сформированности математических представлений каждого ребенка мы отразили оценку результатов по следующим уровням: низкий – 0–4 баллов; средний – 5–9 баллов; высокий – 10–12 баллов. Исходя из полученных результатов, мы увидели, что детей, ответивших правильно на все вопросы всех заданий нет (0%);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- частично выполнивших задания – 9 детей или 100%, из них:</w:t>
      </w:r>
    </w:p>
    <w:p w:rsidR="00AB4A0F" w:rsidRDefault="00AB4A0F" w:rsidP="00AB4A0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3 детей (33,3%) со средним уровнем </w:t>
      </w:r>
    </w:p>
    <w:p w:rsidR="00AB4A0F" w:rsidRDefault="00AB4A0F" w:rsidP="00AB4A0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6 детей (67,7%) с низким уровнем.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lastRenderedPageBreak/>
        <w:t>Особенно тяжело дались детям ответы на вопросы 3 и 4 задания. Дети при ответе на вопросы этих заданий вели себя растеряно, путались в своих ответах. Алеша С., Вика К., Вика Д., Женя Б., Толя С. не смогли вовремя ответить, какое число больше и какое меньше 4 на 1, поэтому ответ на этот вопрос ими не был засчитан.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При ответе на вопрос 4 задания 6 детей (Вика К., Вика Д., Данил С., Женя Б., Лена П, Толя С.) ответили, что больше больших гусей, а меньше маленьких гусят. Это говорит о том, что с этими детьми мало ведется работа по определению независимости числа предметов от их величины. Причем эта работа не должна ограничиваться только занятиями по математике, но и осуществляться и в свободной игровой деятельности детей.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По результатам заданий мы составили диаграмму (рис.2), из которой видно, какие задания вызвали затруднения у детей.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771900" cy="17240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Рис. 2. Результаты качества выполнения заданий констатирующего этапа эксперимента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Исходя из результатов констатирующего этапа эксперимента, мы наметили для себя дальнейшую работу по развитию математических способностей у старших дошкольников посредством игр-головоломок.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Для этого нами была проведена специально организованная работа.</w:t>
      </w:r>
    </w:p>
    <w:p w:rsidR="00AB4A0F" w:rsidRDefault="00AB4A0F" w:rsidP="00AB4A0F">
      <w:pPr>
        <w:pStyle w:val="31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Подбор</w:t>
      </w:r>
      <w:r w:rsidR="00BD0BD6">
        <w:rPr>
          <w:noProof/>
          <w:color w:val="000000"/>
          <w:sz w:val="28"/>
          <w:szCs w:val="28"/>
        </w:rPr>
        <w:t xml:space="preserve"> игр-головоломок проводился мною </w:t>
      </w:r>
      <w:r>
        <w:rPr>
          <w:noProof/>
          <w:color w:val="000000"/>
          <w:sz w:val="28"/>
          <w:szCs w:val="28"/>
        </w:rPr>
        <w:t xml:space="preserve"> в соответствии с программными требованиями, учитывались возможности участия детей в игре и интерес к ним. Играм с более трудным математическим заданием предшествовали игры с заданиями меньшей степени трудности, служащие как бы подготовкой для их проведения. 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Style w:val="c6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Зная, что у дошкольников трудно длительное время поддерживать интерес к одному виду деятельности, а, следовательно, и к одной, даже очень полезной игре, больше внимания уделялось играм с различными вариантами — одну и ту же игру-головоломку видоизменяли. Это позволило снять трудности в усвоении правил игры и сохраняло еще некоторое время интерес к уже знакомой дошкольникам игре. 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</w:pPr>
      <w:r>
        <w:rPr>
          <w:noProof/>
          <w:color w:val="000000"/>
          <w:sz w:val="28"/>
          <w:szCs w:val="28"/>
        </w:rPr>
        <w:t>Мы предусматривали отбор игр-головоломок в соответствии со следующими критериями: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соответствие игрового материала задачам исследования;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включённость тех психических процессов, которые несут преимущественную нагрузку в процессе обучения;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доступность и эмоциональная привлекательность игрового материала.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Игры-головоломки использовались во всех формах работы по формированию элементарных математических представлений у детей дошкольного возраста: НОД, в повседневной жизни, активном отдыхе, самостоятельной и игровой деятельности.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Игровая форма обучения повышала настроение детей, способствовала проведению игр в эмоциональном ритме, а самое главное – развитию математических способностей</w:t>
      </w:r>
      <w:r w:rsidR="00BD0BD6">
        <w:rPr>
          <w:noProof/>
          <w:color w:val="000000"/>
          <w:sz w:val="28"/>
          <w:szCs w:val="28"/>
        </w:rPr>
        <w:t xml:space="preserve"> и воображения.</w:t>
      </w:r>
      <w:r>
        <w:rPr>
          <w:noProof/>
          <w:color w:val="000000"/>
          <w:sz w:val="28"/>
          <w:szCs w:val="28"/>
        </w:rPr>
        <w:t>.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Важным условием самостоятельной игровой деятельности являлось создание предметной среды, имеющей развивающий характер.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При подборе игр-головоломок я  руководствовалась полученными мною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в результате диагностики данными об уровне развития у детей ЭМП. </w:t>
      </w:r>
    </w:p>
    <w:p w:rsidR="00AB4A0F" w:rsidRDefault="00AB4A0F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Мы подобрали головоломки разных уровней сложности, так как, несмотря на умение логически размышлять некоторых детей, остальным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игры-головоломки могу</w:t>
      </w:r>
      <w:r w:rsidR="00BD0BD6">
        <w:rPr>
          <w:rFonts w:ascii="Times New Roman" w:hAnsi="Times New Roman"/>
          <w:noProof/>
          <w:color w:val="000000"/>
          <w:sz w:val="28"/>
          <w:szCs w:val="28"/>
        </w:rPr>
        <w:t xml:space="preserve">т показаться сложными. </w:t>
      </w:r>
      <w:proofErr w:type="gramStart"/>
      <w:r w:rsidR="00BD0BD6">
        <w:rPr>
          <w:rFonts w:ascii="Times New Roman" w:hAnsi="Times New Roman"/>
          <w:noProof/>
          <w:color w:val="000000"/>
          <w:sz w:val="28"/>
          <w:szCs w:val="28"/>
        </w:rPr>
        <w:t>Также я не хотела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сильно завышать уровень требований к детям по сравнению с программой воспитания и обучения в детском саду, по которой обучают детей, чтобы не нарушать логическую последовательность их обучения.</w:t>
      </w:r>
      <w:proofErr w:type="gramEnd"/>
      <w:r>
        <w:rPr>
          <w:rFonts w:ascii="Times New Roman" w:hAnsi="Times New Roman"/>
          <w:noProof/>
          <w:color w:val="000000"/>
          <w:sz w:val="28"/>
          <w:szCs w:val="28"/>
        </w:rPr>
        <w:t xml:space="preserve"> В то же время данный подбор игр-головоломок предполагает индивидуальный подход к детям. 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Некоторые применяемые мною 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>игры-головоломки включали беседы с шуточными вопросами, которые нравятся детям и повышают умственную активность за счет эмоционального настроя.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Игры-головоломки мы организовывали в трех основных направлениях: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 подготовка к проведению игры;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 проведение игры;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анализ игры. 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На первом этапе - игры отбираются в соответствии с задачами воспитания и обучения: для формирования элементарных математических представлений, а также для углубления и обобщения знаний, развития сенсорных способностей, активизации психических процессов (памяти, внимания, мышления и речи) и др.; устанавливается соответствие выбранной игры программным требованиям воспитания и обучения детей дошкольного возраста; </w:t>
      </w:r>
      <w:proofErr w:type="gramStart"/>
      <w:r>
        <w:rPr>
          <w:rFonts w:ascii="Times New Roman" w:hAnsi="Times New Roman"/>
          <w:noProof/>
          <w:color w:val="000000"/>
          <w:sz w:val="28"/>
          <w:szCs w:val="28"/>
        </w:rPr>
        <w:t>определяется наиболее удобное время для проведения игры-головоломки (на НОД или в свободное от занятий время); выбирается место для игры, где дети могут спокойно поиграть; определяется количество играющих (дети всей группы, разбивка на подгруппы, индивидуально); подготавливается необходимый дидактический материал для выбранной игры; определение хода игры, методы руководства игровой деятельностью;</w:t>
      </w:r>
      <w:proofErr w:type="gramEnd"/>
      <w:r>
        <w:rPr>
          <w:rFonts w:ascii="Times New Roman" w:hAnsi="Times New Roman"/>
          <w:noProof/>
          <w:color w:val="000000"/>
          <w:sz w:val="28"/>
          <w:szCs w:val="28"/>
        </w:rPr>
        <w:t xml:space="preserve"> дети готовятся к игре: получают новые знания, представления о предметах и явлениях, необходимые для решения игровых задач. 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На втором этапе процесс проведения игр состоит из: ознакомления дошкольников с содержанием игры, с дидактическими материалами, которые будут использованы в игре; объяснения хода и правил игры. При этом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особенно обращаем внимание на поведение дошкольников в соответствии с правилами игры, на четкость выполнения правил; показа игровых действий. В процессе показа учим ребят правильному выполнению действий, говоря, что в противном случае игра не приведет к нужному результату; определения нашей роли в игре, нашего участия в качестве играющего, болельщика или арбитра. Мера нашего непосредственного участия в игре определяется уровнем знаний дошкольников, сложностью задачи, игровых правил. Принимая участие в игре, контролируем действия участников при помощи совета, вопросов, напоминания. Самый ответственный момент в руководстве игрой – подведение ее итогов, т. к. по результатам, которые дети получают в игре, можно судить об ее эффективности, о том, можно ли ее использовать в самостоятельной игровой деятельности дошкольников.</w:t>
      </w:r>
    </w:p>
    <w:p w:rsidR="00AB4A0F" w:rsidRDefault="00BD0BD6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конце игры (третий этап) я спрашивала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у детей, понравилась ли им игра-головоломка, и можно пообещать, что в следующий раз они поиграют в новую игру, и она также будет интересной. Как правило, дети с нетерпением ждут этого дня. 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При анализе проведенной игры выявляются приемы ее подготовки и проведения: какие приемы оказались наиболее эффективны в достижении поставленной цели, что не получилось и по каким причинам. Это поможет в усовершенствовании подготовки и процесса проведения игры-головоломки избежать ошибок. Помимо этого, анализ игры способствует выявлению индивидуальных особенностей в поведении и характере дошкольников и, значит, правильно организовать процесс индивидуальной работы с ними. 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Следует учесть, что в игре необходимо гармоничное сочетание наглядных пособий, слов педагога и действий самих детей с дидактическими предметами. 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При проведении с дошкольниками игр-головоломок мы при помощи словесных пояснений, указаний направляли внимание детей, упорядочивали, уточняли их представ</w:t>
      </w:r>
      <w:r w:rsidR="00BD0BD6">
        <w:rPr>
          <w:rFonts w:ascii="Times New Roman" w:hAnsi="Times New Roman"/>
          <w:noProof/>
          <w:color w:val="000000"/>
          <w:sz w:val="28"/>
          <w:szCs w:val="28"/>
        </w:rPr>
        <w:t xml:space="preserve">ления, расширяли опыт. Речь моя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способствовала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обогащению словаря дошкольников, овладению разнообразными формами обучения, способствовала совершенствованию игровых действий.</w:t>
      </w:r>
    </w:p>
    <w:p w:rsidR="00AB4A0F" w:rsidRDefault="00BD0BD6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Проводя работу, учитывала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>, что чрезмерное усиление обучающих моментов может ослабить игровое начало, придать игре характер занятия, а чрезмерное усиление занимательности уведет игру от задачи обучения.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играх-головоломках всегда имеется возможность неожиданного расширения и обогащения ее замысла в связи с инициативой, проявляемой дошкольниками, вопросами, предложениями. Умение удержать игру в пределах ограниченного времени является большим искусством. Можно уплотнить время, прежде всего, за счет сокращения своих объяснений. Ясность, краткость описаний, рассказов, реплик является основным условием успешного развития игры и выполнения решаемых задач.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Когдая начала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проводить игры, дети поначалу испытывали затруднения, были даже случаи отказа от игры (Лена П., Вика К.), но впоследствии дети с удовольствием включались в игру, просили поиграть с ними еще. Мы сделали вывод, что причиной отказа послужило использование тех же материалов, что и на занятиях по математике, что вызвало негативные ассоциации. 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я учла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это при дальнейшей работе над практической частью, старались вносить или материалы, незнакомые для детей, или вызывающие приятные ассоциации.</w:t>
      </w:r>
    </w:p>
    <w:p w:rsidR="00AB4A0F" w:rsidRDefault="00AB4A0F" w:rsidP="00AB4A0F">
      <w:pPr>
        <w:pStyle w:val="a4"/>
        <w:tabs>
          <w:tab w:val="left" w:pos="993"/>
          <w:tab w:val="left" w:pos="1134"/>
        </w:tabs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По результатам проведения формирующего этапа работы, анализируя поведение детей и уровень выполнения дидактических задач во время проведения подобранных игр-головоломок, можно сделать следующие выводы. Детям больше нравятся игры с творческими заданиями, а также внесение усложнений в знакомые задания. Также дети любят многократное повторение одной и той же игры.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я сделала вывод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, что дети с удовольствием выполняют интересные для них задания, уровень ответов на вопросы и выполнения заданий менялся по ходу занятия: в начале дети были напряжены, они не очень любят занятия, но 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lastRenderedPageBreak/>
        <w:t>потом их увлекла игровая форма работы, а в особенности то, что физкультминутка была им знакома.</w:t>
      </w:r>
    </w:p>
    <w:p w:rsidR="00AB4A0F" w:rsidRDefault="00AB4A0F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Проведя игры-головоломки, мы получили хорошие результаты. Игра увлекала их, они с удовольствием включались в эту деятельность, на данном этапе не было проблем с организацией, отказывались играть единицы и в редких случаях.</w:t>
      </w:r>
    </w:p>
    <w:p w:rsidR="00AB4A0F" w:rsidRDefault="00AB4A0F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Несколько игр включали в себя задачи научить детей работа</w:t>
      </w:r>
      <w:r w:rsidR="00BD0BD6">
        <w:rPr>
          <w:rFonts w:ascii="Times New Roman" w:hAnsi="Times New Roman"/>
          <w:noProof/>
          <w:color w:val="000000"/>
          <w:sz w:val="28"/>
          <w:szCs w:val="28"/>
        </w:rPr>
        <w:t>ть в коллективе и в паре. На мой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взгляд, эти задачи были решены успешно. </w:t>
      </w:r>
    </w:p>
    <w:p w:rsidR="00AB4A0F" w:rsidRDefault="00BD0BD6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ля детей важна эмоциональная атмосфера в процессе игры, чего мы добивались, включая творческие задания, усложняя игры, подбирая больше заданий на самостоятельную организацию и выполнение их детьми. 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Во время проведения подобранных игр-головоломок большинство детей проявляло активность, большой интерес к процессу, по мере прохождения практической части нашей работы дети все чаще организовывали эти игры самостоятельно.</w:t>
      </w:r>
    </w:p>
    <w:p w:rsidR="00AB4A0F" w:rsidRDefault="00BD0BD6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Проводя работу, я поощряла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детскую инициативу, поддерживала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радостную атмосферу, </w:t>
      </w:r>
      <w:r>
        <w:rPr>
          <w:rFonts w:ascii="Times New Roman" w:hAnsi="Times New Roman"/>
          <w:noProof/>
          <w:color w:val="000000"/>
          <w:sz w:val="28"/>
          <w:szCs w:val="28"/>
        </w:rPr>
        <w:t>старалиась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создать интересную перспективу игры на следующий день. 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Одновременно с дополнительным введением в деятельность детей системы игр-головоломок продолжались НОД по формированию элементарных математических представлений. В обстановке группы была создана атмосфера, которая побуждала детей использовать свои знания и умения и в самостоятельной игровой деятельности.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приложении к исследованию представлены конспекты проводимых игр-головоломок с детьми на примере двух игр – «Монгольская игра» и «Танграм» (см. Приложение 2).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Заключительным этапом формирующего эксперимента было проведение интеллектуальной игры «Математический ринг» с участием детей всей группы (см. Приложение 3). 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Итак, я заключила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>, что подобранные игры-головоломки интересны детям по причине соответствия уровню сформированности у них ЭМП на данный момент.</w:t>
      </w:r>
    </w:p>
    <w:p w:rsidR="00AB4A0F" w:rsidRDefault="00BD0BD6" w:rsidP="00AB4A0F">
      <w:pPr>
        <w:tabs>
          <w:tab w:val="left" w:pos="99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Основной вывод, который я сделала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при анализе проведения игр-головоломок, это повышение уровня сформированности математических представлений детей и развитие математических способностей детей. Для систематиз</w:t>
      </w:r>
      <w:r>
        <w:rPr>
          <w:rFonts w:ascii="Times New Roman" w:hAnsi="Times New Roman"/>
          <w:noProof/>
          <w:color w:val="000000"/>
          <w:sz w:val="28"/>
          <w:szCs w:val="28"/>
        </w:rPr>
        <w:t>ации полученных результатов мною</w:t>
      </w:r>
      <w:r w:rsidR="00AB4A0F">
        <w:rPr>
          <w:rFonts w:ascii="Times New Roman" w:hAnsi="Times New Roman"/>
          <w:noProof/>
          <w:color w:val="000000"/>
          <w:sz w:val="28"/>
          <w:szCs w:val="28"/>
        </w:rPr>
        <w:t xml:space="preserve"> была проведена итоговая диагностика.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Для определени</w:t>
      </w:r>
      <w:r w:rsidR="00BD0BD6">
        <w:rPr>
          <w:rFonts w:ascii="Times New Roman" w:hAnsi="Times New Roman"/>
          <w:noProof/>
          <w:color w:val="000000"/>
          <w:sz w:val="28"/>
          <w:szCs w:val="28"/>
        </w:rPr>
        <w:t>я эффективности проделанной мною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работы был проведен контрольный эксперимент с использованием следующего диагностического материала.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Задание 1. Перед каждым ребенком положили 2 листа бумаги. На одном с нарисованы в ряд кружочки, на другом изображены семена.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Экспериментатор: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Это болотце с кочками, по которым будут скакать лягушки. Лягушонок (он перед ва</w:t>
      </w:r>
      <w:r w:rsidR="00BD0BD6">
        <w:rPr>
          <w:rFonts w:ascii="Times New Roman" w:hAnsi="Times New Roman"/>
          <w:noProof/>
          <w:color w:val="000000"/>
          <w:sz w:val="28"/>
          <w:szCs w:val="28"/>
        </w:rPr>
        <w:t>ми) должен прискакать на 4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кочку и остаться на ней. Подумайте, как надо считать, </w:t>
      </w:r>
      <w:r w:rsidR="00BD0BD6">
        <w:rPr>
          <w:rFonts w:ascii="Times New Roman" w:hAnsi="Times New Roman"/>
          <w:noProof/>
          <w:color w:val="000000"/>
          <w:sz w:val="28"/>
          <w:szCs w:val="28"/>
        </w:rPr>
        <w:t>чтобы лягушонок попал на 4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кочку.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Экспериментатор: Подвиньте листочки, на которых нарисованы семена. Самые первые ростки появились из четвертого и шестого семени. Нарисуйте на этих семенах ростки.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Задание 2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установление связей и отношений между числами натурального ряда.</w:t>
      </w:r>
    </w:p>
    <w:p w:rsidR="00AB4A0F" w:rsidRDefault="00AB4A0F" w:rsidP="00AB4A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Экспериментатор. Сейчас </w:t>
      </w:r>
      <w:r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поиграем </w:t>
      </w:r>
      <w:r>
        <w:rPr>
          <w:rFonts w:ascii="Times New Roman" w:hAnsi="Times New Roman"/>
          <w:noProof/>
          <w:color w:val="000000"/>
          <w:sz w:val="28"/>
          <w:szCs w:val="28"/>
        </w:rPr>
        <w:t>в игру «Угадай числа». Я буду называть вам числа, а вы, взяв нужную карточку с цифрами, покажите, какое число больше (меньше) названног</w:t>
      </w:r>
      <w:r w:rsidR="004861E6">
        <w:rPr>
          <w:rFonts w:ascii="Times New Roman" w:hAnsi="Times New Roman"/>
          <w:noProof/>
          <w:color w:val="000000"/>
          <w:sz w:val="28"/>
          <w:szCs w:val="28"/>
        </w:rPr>
        <w:t xml:space="preserve">о на 1 (называются числа 4, 5, </w:t>
      </w:r>
      <w:r>
        <w:rPr>
          <w:rFonts w:ascii="Times New Roman" w:hAnsi="Times New Roman"/>
          <w:noProof/>
          <w:color w:val="000000"/>
          <w:sz w:val="28"/>
          <w:szCs w:val="28"/>
        </w:rPr>
        <w:t>)</w:t>
      </w:r>
      <w:r w:rsidR="004861E6">
        <w:rPr>
          <w:rFonts w:ascii="Times New Roman" w:hAnsi="Times New Roman"/>
          <w:noProof/>
          <w:color w:val="000000"/>
          <w:sz w:val="28"/>
          <w:szCs w:val="28"/>
        </w:rPr>
        <w:t>. Итак: какое число стоит до 4? после 4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(Дети</w:t>
      </w:r>
      <w:r w:rsidR="004861E6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показывают карточки с цифрами 3 и 5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) </w:t>
      </w:r>
      <w:r w:rsidR="004861E6">
        <w:rPr>
          <w:rFonts w:ascii="Times New Roman" w:hAnsi="Times New Roman"/>
          <w:noProof/>
          <w:color w:val="000000"/>
          <w:sz w:val="28"/>
          <w:szCs w:val="28"/>
        </w:rPr>
        <w:t>угадайте, какое число больше 3 и меньше 3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4861E6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(Дети показывают цифру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) </w:t>
      </w:r>
      <w:r w:rsidR="004861E6">
        <w:rPr>
          <w:rFonts w:ascii="Times New Roman" w:hAnsi="Times New Roman"/>
          <w:noProof/>
          <w:color w:val="000000"/>
          <w:sz w:val="28"/>
          <w:szCs w:val="28"/>
        </w:rPr>
        <w:t>угадайте, какое число больше 4и меньше 5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4861E6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(Дети показывают цифру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).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Таблица 1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lastRenderedPageBreak/>
        <w:t>Динамика повышения уровня сформированности ЭМП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890"/>
        <w:gridCol w:w="1401"/>
        <w:gridCol w:w="1328"/>
        <w:gridCol w:w="1482"/>
        <w:gridCol w:w="1330"/>
        <w:gridCol w:w="1484"/>
        <w:gridCol w:w="1656"/>
      </w:tblGrid>
      <w:tr w:rsidR="00AB4A0F" w:rsidTr="00AB4A0F">
        <w:trPr>
          <w:trHeight w:val="23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№</w:t>
            </w:r>
          </w:p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Имя ребенка</w:t>
            </w:r>
          </w:p>
        </w:tc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Констатирующий эксперимент</w:t>
            </w: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Контрольный эксперимент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Прирост</w:t>
            </w:r>
          </w:p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(в баллах)</w:t>
            </w:r>
          </w:p>
        </w:tc>
      </w:tr>
      <w:tr w:rsidR="00AB4A0F" w:rsidTr="00AB4A0F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0F" w:rsidRDefault="00AB4A0F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0F" w:rsidRDefault="00AB4A0F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Общее кол-во баллов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Уровень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Общее кол-во баллов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0F" w:rsidRDefault="00AB4A0F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Алеша С.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8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3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Андрей К.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4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Аня М.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10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4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Вика Д.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8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3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Вика К.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7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3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Женя Б.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8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6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Лена П.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2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Данил С.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2</w:t>
            </w:r>
          </w:p>
        </w:tc>
      </w:tr>
      <w:tr w:rsidR="00AB4A0F" w:rsidTr="00AB4A0F">
        <w:trPr>
          <w:trHeight w:val="2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tabs>
                <w:tab w:val="left" w:pos="993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</w:rPr>
              <w:t>Толя С.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4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Н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0F" w:rsidRDefault="00AB4A0F">
            <w:pPr>
              <w:pStyle w:val="a6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0"/>
                <w:szCs w:val="24"/>
              </w:rPr>
              <w:t>1</w:t>
            </w:r>
          </w:p>
        </w:tc>
      </w:tr>
    </w:tbl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Как видно из таблицы, 3 детей (34%) остались на том же уровне, 1 ребенок (11%) повысил свой уровень до высокого, 4 ребенка (44%) повысили свой уровень до среднего и 1 ребенок (11%) остался на том же уровне (низком). Наиболее наглядно это можно увидеть на сравнительной диаграмме (рис. 3).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647950" cy="21431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2571750" cy="21431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Рис. 3. Сравнительная диаграмма динамики повышения уровней по результатам констатирующего и контрольного этапов эксперимента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Анализ ответов детей на задания контрольного эксперимента свидетельствует о том, что большинство детей овладели программным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lastRenderedPageBreak/>
        <w:t>материалом по математике и они могут самостоятельно применять эти знания при решении задач, сформулированных в ходе игры по-новому.</w:t>
      </w:r>
    </w:p>
    <w:p w:rsidR="00AB4A0F" w:rsidRDefault="00AB4A0F" w:rsidP="00AB4A0F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Полученные данные подтвердили правильность выбора игр-головоломок и проведения их.</w:t>
      </w:r>
    </w:p>
    <w:p w:rsidR="00AB4A0F" w:rsidRDefault="00AB4A0F" w:rsidP="00AB4A0F">
      <w:pPr>
        <w:pStyle w:val="a6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Гипотеза исследования о том, что </w:t>
      </w:r>
      <w:r>
        <w:rPr>
          <w:rFonts w:ascii="Times New Roman" w:hAnsi="Times New Roman"/>
          <w:noProof/>
          <w:color w:val="000000"/>
          <w:sz w:val="28"/>
          <w:szCs w:val="28"/>
        </w:rPr>
        <w:t>если систематически прим</w:t>
      </w:r>
      <w:r w:rsidR="004861E6">
        <w:rPr>
          <w:rFonts w:ascii="Times New Roman" w:hAnsi="Times New Roman"/>
          <w:noProof/>
          <w:color w:val="000000"/>
          <w:sz w:val="28"/>
          <w:szCs w:val="28"/>
        </w:rPr>
        <w:t>енять в работе с детьми среднего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дошкольного возраста игры-головоломки, то это будет способствовать развитию математических способностей, была доказана.</w:t>
      </w:r>
    </w:p>
    <w:p w:rsidR="00AB4A0F" w:rsidRDefault="00AB4A0F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AB4A0F">
      <w:pPr>
        <w:pStyle w:val="Standard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Приложение 1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Дидактическая игра «Цирк» (констатирующий этап эксперимента)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Цель игры: Проверка знаний о счете, умения самостоятельно решать математические задачи в новых условиях.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Игровые действия. Выполнение роли зрителя, правильное решение задач, четкие ответы на вопросы ведущего.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Правила игры. По сигналу ведущего подбирать соответствующую числовую карточку, выполнять задания точно и быстро.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Материал. У каждого ребенка – конверт, в котором находятся числовые карточки.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Ход игры. Все дети выполняют роль зрителей, воспитатель – ведущий.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Ведущий. Дети, у нас сегодня открылся цирк. Вы хотите пойти в цирк?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Получив дружное согласие, ведущий обращает общее внимание на кассу, и предлагает всем </w:t>
      </w:r>
      <w:r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купить </w:t>
      </w:r>
      <w:r>
        <w:rPr>
          <w:rFonts w:ascii="Times New Roman" w:hAnsi="Times New Roman"/>
          <w:noProof/>
          <w:color w:val="000000"/>
          <w:sz w:val="28"/>
          <w:szCs w:val="28"/>
        </w:rPr>
        <w:t>билеты. Дети быстро выстраиваются друг за другом, покупают билеты и с интересом их рассматривают (на билетах красным карандашом написан номер ряда, а синим – номер места). Все зрители проходят в красиво оформленный зал – это цирк. Оживленно разговаривают о предстоящем представлении и высказывают предложения об участии в цирковой программе клоунов, дрессированных зверей и т. д. Звенит звонок, и зрители начинают определять по билету свое место в зале.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Задание 1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порядковый счет.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Ведущий. Все вы купили билеты, на которых красным карандашом указан номер ряда, а синим – номер места. Каждый из вас должен найти свой ряд и место в зале.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Когда все рассаживаются,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контролер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(воспитатель) проходит между рядами и проверяет билеты, т. е. выясняет, правильно ли дети нашли свои места. Ведущий спрашивает каждого ребенка: «На котором месте ты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сидишь? Как ты считал? Почему ты думаешь, что сел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на с4 </w:t>
      </w:r>
      <w:r>
        <w:rPr>
          <w:rFonts w:ascii="Times New Roman" w:hAnsi="Times New Roman"/>
          <w:noProof/>
          <w:color w:val="000000"/>
          <w:sz w:val="28"/>
          <w:szCs w:val="28"/>
        </w:rPr>
        <w:t>место?» Тем, кто правильно нашел ряд и место, вручает фишки.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Появляется Петрушка.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 е т р у ш к а. Здравствуйте, друзья дорогие: и маленькие, и большие! Не один я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noProof/>
          <w:color w:val="000000"/>
          <w:sz w:val="28"/>
          <w:szCs w:val="28"/>
        </w:rPr>
        <w:t>вам пришел, а гостей с собой привел. Не простых гостей – дрессированных зверей. Кого– я не скажу, а загадку расскажу: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 хозяином дружит,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Дом сторожит.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Спит под крылечком,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Хвост колечком.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Кто это?. Правильно. Это собака. Ее зовут Жучка. Вы видели разных собачек, которые умеют танцевать, кувыркаться. А сегодня вы познакомитесь с собачкой Жучкой, которая умеет считать. Только вы будьте внимательны. Собачка может ошибиться. Когда Жучке зададут вопрос, вы слушайте и вместе с ней считайте. Затем возьмите в конверте нужную карточку и покажите ответ. Приготовились!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Из-за ширмы появляется собачка. Жучка здоровается с детьми, дети дружно и громко ей отвечают. Жучка решает задачи, дети контролируют.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>Задание 2 – количественный счет до 10.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Петрушка. Жучка, дети хотят узнать, умеешь ли ты считать. Ну-ка, Жучка, сосчитай, сколько здесь кубиков. </w:t>
      </w:r>
      <w:proofErr w:type="gramStart"/>
      <w:r>
        <w:rPr>
          <w:rFonts w:ascii="Times New Roman" w:hAnsi="Times New Roman"/>
          <w:iCs/>
          <w:noProof/>
          <w:color w:val="000000"/>
          <w:sz w:val="28"/>
          <w:szCs w:val="28"/>
        </w:rPr>
        <w:t>(На лесенке стоят 7 кубиков.</w:t>
      </w:r>
      <w:proofErr w:type="gramEnd"/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noProof/>
          <w:color w:val="000000"/>
          <w:sz w:val="28"/>
          <w:szCs w:val="28"/>
        </w:rPr>
        <w:t>Жучка лает 6 раз.)</w:t>
      </w:r>
      <w:proofErr w:type="gramEnd"/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Петрушка. Правильно Жучка сосчитала? Дети отвечают сколько кубиков Жучка не досчитала.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 е т р у ш к а. Жучка, посчитай еще раз.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(Жучка опять лает 6 раз.)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Петрушка. Покажите, дети, Жучке, сколько здесь кубиков?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(Дети должны показать карточку, на которой нарисовано 7 кружков.)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Петрушка. А сколько Жучка насчитала кубиков? Покажите карточку.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(Дети показывают.)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Петрушка. Молодцы! Хорошо умеете считать: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Раз, два, три, четыре, пять!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Можно все пересчитать,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Сосчитать, измерить, взвесить.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Сколько в комнате углов?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(Ответ детей.)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Сколько ног у воробьев?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(Ответ детей.)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Сколько пальцев на руках?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(Ответ детей.)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Сколько пальцев на ногах?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(Ответ детей.)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Задание 3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сравнение р</w:t>
      </w:r>
      <w:r w:rsidR="0015057B">
        <w:rPr>
          <w:rFonts w:ascii="Times New Roman" w:hAnsi="Times New Roman"/>
          <w:iCs/>
          <w:noProof/>
          <w:color w:val="000000"/>
          <w:sz w:val="28"/>
          <w:szCs w:val="28"/>
        </w:rPr>
        <w:t>ядом стоящих чисел в пределах 5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.</w:t>
      </w:r>
    </w:p>
    <w:p w:rsidR="004861E6" w:rsidRDefault="004861E6" w:rsidP="004861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Петрушка. Сейчас я буду называть числа, а вы вместе с Жучкой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определите какое число больше:  или </w:t>
      </w:r>
      <w:r>
        <w:rPr>
          <w:rFonts w:ascii="Times New Roman" w:hAnsi="Times New Roman"/>
          <w:noProof/>
          <w:color w:val="000000"/>
          <w:sz w:val="28"/>
          <w:szCs w:val="28"/>
        </w:rPr>
        <w:t>? Покажите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карточку. Какое число меньше: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ил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? Покажите карточку.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(Дети должны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показать вначале карточку, где  кружков, а затем – где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. Жучка ошибается, показывает наоборот.)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Жучка, постарайся правильно считать, я тебе сейчас другое задание дам. </w:t>
      </w:r>
      <w:proofErr w:type="gramStart"/>
      <w:r>
        <w:rPr>
          <w:rFonts w:ascii="Times New Roman" w:hAnsi="Times New Roman"/>
          <w:iCs/>
          <w:noProof/>
          <w:color w:val="000000"/>
          <w:sz w:val="28"/>
          <w:szCs w:val="28"/>
        </w:rPr>
        <w:t>(Петрушка расставляет 4 елочки.</w:t>
      </w:r>
      <w:proofErr w:type="gramEnd"/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Жучка лает 4 раза. </w:t>
      </w:r>
      <w:proofErr w:type="gramStart"/>
      <w:r>
        <w:rPr>
          <w:rFonts w:ascii="Times New Roman" w:hAnsi="Times New Roman"/>
          <w:iCs/>
          <w:noProof/>
          <w:color w:val="000000"/>
          <w:sz w:val="28"/>
          <w:szCs w:val="28"/>
        </w:rPr>
        <w:t>Дети радостно хлопают в ладоши.)</w:t>
      </w:r>
      <w:proofErr w:type="gramEnd"/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Дети, скажите Жучке, какое число больше числа 4 на I.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(Дети должны называть число 5 и показать соответствующую карточку.)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Какое число меньше числа 4 на 1? </w: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t>(Дети должны назвать число 3 и показать соответствующую карточку.)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br w:type="page"/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Приложение 2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pStyle w:val="aa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bCs/>
          <w:iCs/>
          <w:noProof/>
          <w:color w:val="000000"/>
          <w:sz w:val="28"/>
          <w:szCs w:val="28"/>
        </w:rPr>
        <w:t>ИСПОЛЬЗОВАНИЕ ИГРЫ-ГОЛОВОЛОМКИ «МОНГОЛЬСКАЯ ИГРА» ДЛЯ РАЗВИТИЯ МАТЕМАТИЧЕСКИХ СПОСОБНОСТЕЙ У ДЕТ</w:t>
      </w:r>
      <w:r w:rsidR="0015057B">
        <w:rPr>
          <w:rFonts w:cs="Times New Roman"/>
          <w:bCs/>
          <w:iCs/>
          <w:noProof/>
          <w:color w:val="000000"/>
          <w:sz w:val="28"/>
          <w:szCs w:val="28"/>
        </w:rPr>
        <w:t>ЕЙ Среднего</w:t>
      </w:r>
      <w:r>
        <w:rPr>
          <w:rFonts w:cs="Times New Roman"/>
          <w:bCs/>
          <w:iCs/>
          <w:noProof/>
          <w:color w:val="000000"/>
          <w:sz w:val="28"/>
          <w:szCs w:val="28"/>
        </w:rPr>
        <w:t xml:space="preserve"> ДОШКОЛЬНОГО ВОЗРАСТА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Монгольская игра - одна из множества игр-головоломок на плоскостное моделирование.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 xml:space="preserve">Игра способствует развитию 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-Образного мышления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-воображения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- комбинаторных способностей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-Формированию представлений о форме и размере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-Развивает операции мышления: анализ и синтез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-Учит сравнивать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-Развивает творчество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-Развивает смекалку и сообразительность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-Тренирует наблюдательность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-Способствует развитию интереса к интеллектуальной деятельности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54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Головоломка представляет собой квадрат разрезанный на 11 частей: 2 квадрата, один большой прямоугольник, 4 маленьких прямоугольника, 4 треугольника. 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Игровая задача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Собирать всевозможные фигурки из данных элементов по принципу мозаики. 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Овладение игрой требует от ребёнка определённых навыков поэтому рекомендуется обучать детей игре в следующей последовательности: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1.Познакомить детей с игрой, рассказать об истории происхождения игры, рассмотреть все детали, образцы изображений.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2.Научить детей собирать в коробку квадрат по расчленённому образцу.</w:t>
      </w: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Первый этап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Самое первое упражнение с такой игрой - составление фигуры из двух-трех элементов. Например, из треугольников составить квадрат, трапецию. Ребенок должен сориентироваться в головоломке: посчитать все треугольники, сравнить их по размеру.</w:t>
      </w: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Второй этап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Через несколько уроков и игр с монгольской игрой, можно переходить к упражнениям по складыванию фигурок по заданному примеру по расчленённому образцу. В этих заданиях нужно использовать все 11 элементов головоломки.</w:t>
      </w: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Третий этап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 xml:space="preserve">Более сложной и интересной для ребят является воссоздание фигур по образцам-контурам. Это третий этап освоения игры. Воссоздание фигур по контурам требует зрительного членения формы на составные части, то есть на геометрические фигуры. 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lastRenderedPageBreak/>
        <w:drawing>
          <wp:inline distT="0" distB="0" distL="0" distR="0" wp14:anchorId="090EE69A" wp14:editId="1BB16768">
            <wp:extent cx="3333750" cy="3476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7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pStyle w:val="aa"/>
        <w:spacing w:line="360" w:lineRule="auto"/>
        <w:ind w:firstLine="709"/>
        <w:jc w:val="both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bCs/>
          <w:iCs/>
          <w:noProof/>
          <w:color w:val="000000"/>
          <w:sz w:val="28"/>
          <w:szCs w:val="28"/>
        </w:rPr>
        <w:t>ИСПОЛЬЗОВАНИЕ ИГРЫ-ГОЛОВОЛОМКИ «ТАНГРАМ» ДЛЯ РАЗВИТИЯ МАТЕМАТИЧЕСКИХ СПОСОБНОСТЕЙ У ДЕТЕЙ С</w:t>
      </w:r>
      <w:r w:rsidR="0015057B">
        <w:rPr>
          <w:rFonts w:cs="Times New Roman"/>
          <w:bCs/>
          <w:iCs/>
          <w:noProof/>
          <w:color w:val="000000"/>
          <w:sz w:val="28"/>
          <w:szCs w:val="28"/>
        </w:rPr>
        <w:t xml:space="preserve">реднего </w:t>
      </w:r>
      <w:r>
        <w:rPr>
          <w:rFonts w:cs="Times New Roman"/>
          <w:bCs/>
          <w:iCs/>
          <w:noProof/>
          <w:color w:val="000000"/>
          <w:sz w:val="28"/>
          <w:szCs w:val="28"/>
        </w:rPr>
        <w:t>ДОШКОЛЬНОГО ВОЗРАСТА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tabs>
          <w:tab w:val="num" w:pos="0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Танграм - одна из множества игр-головоломок на плоскостное моделирование.</w:t>
      </w: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tabs>
          <w:tab w:val="num" w:pos="0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Одна из первых древних игр головоломок. Родина возникновения - Китай, возраст - более 4 000 лет.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 xml:space="preserve">Игра способствует развитию 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-Образного мышления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-воображения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-комбинаторных способностей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-Формированию представлений о форме и размере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-Развивает операции мышления: анализ и синтез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-Учит сравнивать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-Развивает творчество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-Развивает смекалку и сообразительность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-Тренирует наблюдательность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-Способствует развитию интереса к интеллектуальной деятельности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Что из себя представляет Танграм?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Квадрат разрезанный на 7 частей: 2 больших треугольника, один средний, 2 маленьких треугольника, квадрат и параллелограмм.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Игровая задача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Собирать всевозможные фигурки из данных элементов по принципу мозаики. 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Всего насчитывают более 7 000 различных комбинаций. Самые распространенные из них - фигуры животных и человека. 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Овладение игрой требует от ребёнка определённых навыков поэтому рекомендуется обучать детей игре в следующей последовательности: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1.Познакомить детей с игрой, рассказать об истории происхождения игры, рассмотреть все детали, образцы изображений.</w:t>
      </w:r>
    </w:p>
    <w:p w:rsidR="004861E6" w:rsidRDefault="004861E6" w:rsidP="004861E6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2.Научить детей собирать в коробку квадрат по расчленённому образцу.</w:t>
      </w: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tabs>
          <w:tab w:val="num" w:pos="0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Первый этап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Самое первое упражнение с такой игрой - составление фигуры из двух-трех элементов. Например, из треугольников составить квадрат, трапецию. Ребенок должен сориентироваться в головоломке: посчитать все треугольники, сравнить их по размеру.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Потом можно просто прикладывать детали друг к другу и смотреть, что получится: грибок, домик, елочка, бантик, конфетка…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86025" cy="2505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0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tabs>
          <w:tab w:val="num" w:pos="0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Второй этап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>Через несколько уроков и игр с танграмом, можно переходить к упражнениям по складыванию фигурок по заданному примеру. В этих заданиях нужно использовать все 7 элементов головоломки.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drawing>
          <wp:inline distT="0" distB="0" distL="0" distR="0">
            <wp:extent cx="3000375" cy="1133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</w:p>
    <w:p w:rsidR="004861E6" w:rsidRDefault="004861E6" w:rsidP="004861E6">
      <w:pPr>
        <w:pStyle w:val="3"/>
        <w:keepLines w:val="0"/>
        <w:widowControl w:val="0"/>
        <w:numPr>
          <w:ilvl w:val="2"/>
          <w:numId w:val="5"/>
        </w:numPr>
        <w:tabs>
          <w:tab w:val="num" w:pos="0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Третий этап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t xml:space="preserve">Более сложной и интересной для ребят является воссоздание фигур по образцам-контурам. Это третий этап освоения игры. Воссоздание фигур по контурам требует зрительного членения формы на составные части, то есть на геометрические фигуры. </w:t>
      </w: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</w:p>
    <w:p w:rsidR="004861E6" w:rsidRDefault="004861E6" w:rsidP="004861E6">
      <w:pPr>
        <w:pStyle w:val="a4"/>
        <w:spacing w:line="360" w:lineRule="auto"/>
        <w:ind w:firstLine="709"/>
        <w:jc w:val="both"/>
        <w:rPr>
          <w:b w:val="0"/>
          <w:i w:val="0"/>
          <w:noProof/>
          <w:color w:val="000000"/>
          <w:sz w:val="28"/>
          <w:szCs w:val="28"/>
        </w:rPr>
      </w:pPr>
      <w:r>
        <w:rPr>
          <w:b w:val="0"/>
          <w:i w:val="0"/>
          <w:noProof/>
          <w:color w:val="000000"/>
          <w:sz w:val="28"/>
          <w:szCs w:val="28"/>
        </w:rPr>
        <w:drawing>
          <wp:inline distT="0" distB="0" distL="0" distR="0">
            <wp:extent cx="2486025" cy="1000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E6" w:rsidRDefault="004861E6" w:rsidP="004861E6">
      <w:pP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>
        <w:rPr>
          <w:bCs/>
          <w:noProof/>
          <w:color w:val="000000"/>
          <w:sz w:val="28"/>
          <w:szCs w:val="28"/>
        </w:rPr>
        <w:br w:type="page"/>
      </w:r>
    </w:p>
    <w:p w:rsidR="00AB4A0F" w:rsidRPr="00AB4A0F" w:rsidRDefault="00AB4A0F" w:rsidP="003A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4A0F" w:rsidRPr="00A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814BB0"/>
    <w:multiLevelType w:val="hybridMultilevel"/>
    <w:tmpl w:val="B5AC34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4A3400D"/>
    <w:multiLevelType w:val="hybridMultilevel"/>
    <w:tmpl w:val="FB467350"/>
    <w:lvl w:ilvl="0" w:tplc="78D064D6">
      <w:start w:val="1"/>
      <w:numFmt w:val="decimal"/>
      <w:lvlText w:val="%1"/>
      <w:lvlJc w:val="left"/>
      <w:pPr>
        <w:ind w:left="6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3">
    <w:nsid w:val="54E94296"/>
    <w:multiLevelType w:val="hybridMultilevel"/>
    <w:tmpl w:val="E4F64E70"/>
    <w:lvl w:ilvl="0" w:tplc="4ACAAC5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3266296"/>
    <w:multiLevelType w:val="multilevel"/>
    <w:tmpl w:val="BBDC5D44"/>
    <w:lvl w:ilvl="0"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66"/>
    <w:rsid w:val="0015057B"/>
    <w:rsid w:val="003A31E2"/>
    <w:rsid w:val="004861E6"/>
    <w:rsid w:val="0090477C"/>
    <w:rsid w:val="00922B66"/>
    <w:rsid w:val="00AB4A0F"/>
    <w:rsid w:val="00BD0BD6"/>
    <w:rsid w:val="00E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1E6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31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B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A0F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semiHidden/>
    <w:unhideWhenUsed/>
    <w:rsid w:val="00AB4A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4A0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B4A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4A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4A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AB4A0F"/>
    <w:rPr>
      <w:rFonts w:ascii="Times New Roman" w:hAnsi="Times New Roman" w:cs="Times New Roman" w:hint="default"/>
    </w:rPr>
  </w:style>
  <w:style w:type="table" w:styleId="a7">
    <w:name w:val="Table Professional"/>
    <w:basedOn w:val="a1"/>
    <w:uiPriority w:val="99"/>
    <w:semiHidden/>
    <w:unhideWhenUsed/>
    <w:rsid w:val="00AB4A0F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1E6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4861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1E6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31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B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A0F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semiHidden/>
    <w:unhideWhenUsed/>
    <w:rsid w:val="00AB4A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4A0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B4A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4A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4A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AB4A0F"/>
    <w:rPr>
      <w:rFonts w:ascii="Times New Roman" w:hAnsi="Times New Roman" w:cs="Times New Roman" w:hint="default"/>
    </w:rPr>
  </w:style>
  <w:style w:type="table" w:styleId="a7">
    <w:name w:val="Table Professional"/>
    <w:basedOn w:val="a1"/>
    <w:uiPriority w:val="99"/>
    <w:semiHidden/>
    <w:unhideWhenUsed/>
    <w:rsid w:val="00AB4A0F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1E6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4861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ВЫПОЛНЕНО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13461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ВЫПОЛНЕНО ЧАСТИЧНО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13461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14112"/>
        <c:axId val="105599360"/>
      </c:barChart>
      <c:catAx>
        <c:axId val="10391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05599360"/>
        <c:crosses val="autoZero"/>
        <c:auto val="1"/>
        <c:lblAlgn val="ctr"/>
        <c:lblOffset val="100"/>
        <c:noMultiLvlLbl val="0"/>
      </c:catAx>
      <c:valAx>
        <c:axId val="1055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03914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Констатирующий</a:t>
            </a:r>
            <a:r>
              <a:rPr lang="ru-RU" baseline="0"/>
              <a:t> этап</a:t>
            </a:r>
            <a:endParaRPr lang="ru-RU"/>
          </a:p>
        </c:rich>
      </c:tx>
      <c:overlay val="0"/>
      <c:spPr>
        <a:noFill/>
        <a:ln w="17024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238095238095247E-2"/>
          <c:y val="0.39867109634551534"/>
          <c:w val="0.59706959706959761"/>
          <c:h val="0.33887043189368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в %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pPr>
              <a:noFill/>
              <a:ln w="17024">
                <a:noFill/>
              </a:ln>
            </c:spPr>
            <c:txPr>
              <a:bodyPr/>
              <a:lstStyle/>
              <a:p>
                <a:pPr>
                  <a:defRPr lang="ru-RU" sz="73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0.33300000000000002</c:v>
                </c:pt>
                <c:pt idx="2">
                  <c:v>0.67700000000000005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71794862720811581"/>
          <c:y val="0.43521573821963844"/>
          <c:w val="0.2527470583031054"/>
          <c:h val="0.31893688522579533"/>
        </c:manualLayout>
      </c:layout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17001">
          <a:noFill/>
        </a:ln>
      </c:spPr>
      <c:txPr>
        <a:bodyPr/>
        <a:lstStyle/>
        <a:p>
          <a:pPr>
            <a:defRPr lang="ru-RU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774193548387219E-2"/>
          <c:y val="0.42857142857142855"/>
          <c:w val="0.50537634408602072"/>
          <c:h val="0.29235880398671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Контрольный этап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 w="17001">
                <a:noFill/>
              </a:ln>
            </c:spPr>
            <c:txPr>
              <a:bodyPr/>
              <a:lstStyle/>
              <a:p>
                <a:pPr>
                  <a:defRPr lang="ru-RU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0.78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0.71326178822241815"/>
          <c:y val="0.46843868815463485"/>
          <c:w val="0.25806463381266531"/>
          <c:h val="0.23920229597468545"/>
        </c:manualLayout>
      </c:layout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2019-11-19T08:55:00Z</dcterms:created>
  <dcterms:modified xsi:type="dcterms:W3CDTF">2019-11-19T09:50:00Z</dcterms:modified>
</cp:coreProperties>
</file>