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b/>
          <w:bCs/>
          <w:sz w:val="24"/>
          <w:szCs w:val="24"/>
        </w:rPr>
        <w:t xml:space="preserve">          Особенности формирования читательской компетентности учащихся в 3 классе.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 xml:space="preserve">Обращаясь к Федеральному Государственному Стандарту начального общего образования, мы увидим, что читательская компетентность – это совокупность знаний, умений и навыков, позволяющих человеку отбирать, понимать, организовывать информацию, представленную в </w:t>
      </w:r>
      <w:proofErr w:type="spellStart"/>
      <w:proofErr w:type="gramStart"/>
      <w:r w:rsidRPr="00C81C5F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C81C5F">
        <w:rPr>
          <w:rFonts w:ascii="Times New Roman" w:hAnsi="Times New Roman" w:cs="Times New Roman"/>
          <w:sz w:val="24"/>
          <w:szCs w:val="24"/>
        </w:rPr>
        <w:t>-буквенной</w:t>
      </w:r>
      <w:proofErr w:type="gramEnd"/>
      <w:r w:rsidRPr="00C81C5F">
        <w:rPr>
          <w:rFonts w:ascii="Times New Roman" w:hAnsi="Times New Roman" w:cs="Times New Roman"/>
          <w:sz w:val="24"/>
          <w:szCs w:val="24"/>
        </w:rPr>
        <w:t xml:space="preserve"> форме, успешно использовать её в общественных и личных целях.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Но как показывает практика, у детей и их родителей </w:t>
      </w:r>
      <w:r w:rsidRPr="00C81C5F">
        <w:rPr>
          <w:rFonts w:ascii="Times New Roman" w:hAnsi="Times New Roman" w:cs="Times New Roman"/>
          <w:b/>
          <w:bCs/>
          <w:sz w:val="24"/>
          <w:szCs w:val="24"/>
        </w:rPr>
        <w:t>отсутствует интерес</w:t>
      </w:r>
      <w:r w:rsidRPr="00C81C5F">
        <w:rPr>
          <w:rFonts w:ascii="Times New Roman" w:hAnsi="Times New Roman" w:cs="Times New Roman"/>
          <w:sz w:val="24"/>
          <w:szCs w:val="24"/>
        </w:rPr>
        <w:t> к художественным книгам, низкий уровень речевой грамотности, коммуникативной культуры, предпочтение русскому слову иностранной лексики, употребление ненормативной лексики.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 xml:space="preserve">Передо мной встает цель – воспитать грамотного, квалифицированного, творческого и талантливого читателя. Умение </w:t>
      </w:r>
      <w:proofErr w:type="gramStart"/>
      <w:r w:rsidRPr="00C81C5F">
        <w:rPr>
          <w:rFonts w:ascii="Times New Roman" w:hAnsi="Times New Roman" w:cs="Times New Roman"/>
          <w:sz w:val="24"/>
          <w:szCs w:val="24"/>
        </w:rPr>
        <w:t>читать не должно сводиться</w:t>
      </w:r>
      <w:proofErr w:type="gramEnd"/>
      <w:r w:rsidRPr="00C81C5F">
        <w:rPr>
          <w:rFonts w:ascii="Times New Roman" w:hAnsi="Times New Roman" w:cs="Times New Roman"/>
          <w:sz w:val="24"/>
          <w:szCs w:val="24"/>
        </w:rPr>
        <w:t xml:space="preserve"> лишь к овладению техникой чтения, а должно совершенствоваться на протяжении всей жизни человека в различных ситуациях жизни, деятельности.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Вопрос развития читательских интересов всегда волновал меня, как учителя начальных классов. Формирование читательских интересов проходит под влиянием внутренних причин – возрастных особенностей школьников, так и внешних, к которым в первую очередь относится обучение. Одним из направлений своей работы является создание условий для развития читательского интереса у младших школьников.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Работу по развитию интереса к чтению младших школьников можно представить в виде схемы:</w:t>
      </w:r>
    </w:p>
    <w:p w:rsidR="00C81C5F" w:rsidRPr="00C81C5F" w:rsidRDefault="00C81C5F" w:rsidP="00C81C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урок литературного чтения;</w:t>
      </w:r>
    </w:p>
    <w:p w:rsidR="00C81C5F" w:rsidRPr="00C81C5F" w:rsidRDefault="00C81C5F" w:rsidP="00C81C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внеклассные занятия;</w:t>
      </w:r>
    </w:p>
    <w:p w:rsidR="00C81C5F" w:rsidRPr="00C81C5F" w:rsidRDefault="00C81C5F" w:rsidP="00C81C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совместная работа с библиотекой;</w:t>
      </w:r>
    </w:p>
    <w:p w:rsidR="00C81C5F" w:rsidRPr="00C81C5F" w:rsidRDefault="00C81C5F" w:rsidP="00C81C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работу с родителями.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Планируя </w:t>
      </w:r>
      <w:r w:rsidRPr="00C81C5F">
        <w:rPr>
          <w:rFonts w:ascii="Times New Roman" w:hAnsi="Times New Roman" w:cs="Times New Roman"/>
          <w:b/>
          <w:bCs/>
          <w:sz w:val="24"/>
          <w:szCs w:val="24"/>
          <w:u w:val="single"/>
        </w:rPr>
        <w:t>урок литературного чтения</w:t>
      </w:r>
      <w:r w:rsidRPr="00C81C5F">
        <w:rPr>
          <w:rFonts w:ascii="Times New Roman" w:hAnsi="Times New Roman" w:cs="Times New Roman"/>
          <w:sz w:val="24"/>
          <w:szCs w:val="24"/>
        </w:rPr>
        <w:t>, я стараюсь сделать его максимально интересным для каждого ребенка – задания различного уровня сложности, дополнительные задания «для любознательных», проведение уроков-путешествий, уроков-сказок, игровых уроков, а так же уроков с применением ИКТ.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подготовительном этапе</w:t>
      </w:r>
      <w:r w:rsidRPr="00C81C5F">
        <w:rPr>
          <w:rFonts w:ascii="Times New Roman" w:hAnsi="Times New Roman" w:cs="Times New Roman"/>
          <w:sz w:val="24"/>
          <w:szCs w:val="24"/>
        </w:rPr>
        <w:t> школьники коллективно с учителем работают с одной детской книгой. Поскольку цель этого этапа  представить детям, еще не овладевшим грамотой, мир доступных книг и научить ориентироваться в книге  то для достижения цели используются следующие приемы: слушание, рассматривание книг с целью осмысления внешних примет воспринятого на слух содержания (на обложке и в тексте) и литературные игры. При этом рассматривание следует сразу после прочтения и после работы над содержанием. Создаём памятку: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b/>
          <w:bCs/>
          <w:sz w:val="24"/>
          <w:szCs w:val="24"/>
        </w:rPr>
        <w:t>Правила чтения и обращения с книгой.</w:t>
      </w:r>
    </w:p>
    <w:p w:rsidR="00C81C5F" w:rsidRPr="00C81C5F" w:rsidRDefault="00C81C5F" w:rsidP="00C81C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Не берите книги грязными руками.</w:t>
      </w:r>
    </w:p>
    <w:p w:rsidR="00C81C5F" w:rsidRPr="00C81C5F" w:rsidRDefault="00C81C5F" w:rsidP="00C81C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Читайте, сидя за удобным столом.</w:t>
      </w:r>
    </w:p>
    <w:p w:rsidR="00C81C5F" w:rsidRPr="00C81C5F" w:rsidRDefault="00C81C5F" w:rsidP="00C81C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Держите книгу не ближе 30–40 см от глаз, с наклоном 45 градусов.</w:t>
      </w:r>
    </w:p>
    <w:p w:rsidR="00C81C5F" w:rsidRPr="00C81C5F" w:rsidRDefault="00C81C5F" w:rsidP="00C81C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Не делайте пометок в книге ручкой. Пользуйтесь карандашом, закладкой.</w:t>
      </w:r>
    </w:p>
    <w:p w:rsidR="00C81C5F" w:rsidRPr="00C81C5F" w:rsidRDefault="00C81C5F" w:rsidP="00C81C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 xml:space="preserve">Следите, чтобы освещение </w:t>
      </w:r>
      <w:proofErr w:type="gramStart"/>
      <w:r w:rsidRPr="00C81C5F">
        <w:rPr>
          <w:rFonts w:ascii="Times New Roman" w:hAnsi="Times New Roman" w:cs="Times New Roman"/>
          <w:sz w:val="24"/>
          <w:szCs w:val="24"/>
        </w:rPr>
        <w:t>падало с левой стороны и было</w:t>
      </w:r>
      <w:proofErr w:type="gramEnd"/>
      <w:r w:rsidRPr="00C81C5F">
        <w:rPr>
          <w:rFonts w:ascii="Times New Roman" w:hAnsi="Times New Roman" w:cs="Times New Roman"/>
          <w:sz w:val="24"/>
          <w:szCs w:val="24"/>
        </w:rPr>
        <w:t xml:space="preserve"> достаточным.</w:t>
      </w:r>
    </w:p>
    <w:p w:rsidR="00C81C5F" w:rsidRPr="00C81C5F" w:rsidRDefault="00C81C5F" w:rsidP="00C81C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Не читайте на ходу и при движении транспорта.</w:t>
      </w:r>
    </w:p>
    <w:p w:rsidR="00C81C5F" w:rsidRPr="00C81C5F" w:rsidRDefault="00C81C5F" w:rsidP="00C81C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Не читайте до усталости. Через 20–30 минут делайте перерыв в чтении.</w:t>
      </w:r>
    </w:p>
    <w:p w:rsidR="00C81C5F" w:rsidRPr="00C81C5F" w:rsidRDefault="00C81C5F" w:rsidP="00C81C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Храните книги на закрытых полках.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начальном этапе</w:t>
      </w:r>
      <w:r w:rsidRPr="00C81C5F">
        <w:rPr>
          <w:rFonts w:ascii="Times New Roman" w:hAnsi="Times New Roman" w:cs="Times New Roman"/>
          <w:sz w:val="24"/>
          <w:szCs w:val="24"/>
        </w:rPr>
        <w:t> учащиеся оперируют 2-4 детскими книгами, обязательна индивидуальная деятельность с книгой по образцу под наблюдением учителя. Цель этого этапа  приучить учащихся самостоятельно рассматривать книгу, чтобы настроиться на чтение  определяет систему приемов работы: коллективное или индивидуальное просматривание книг до чтения,  </w:t>
      </w:r>
      <w:proofErr w:type="spellStart"/>
      <w:r w:rsidRPr="00C81C5F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Pr="00C81C5F">
        <w:rPr>
          <w:rFonts w:ascii="Times New Roman" w:hAnsi="Times New Roman" w:cs="Times New Roman"/>
          <w:sz w:val="24"/>
          <w:szCs w:val="24"/>
        </w:rPr>
        <w:t xml:space="preserve"> в завершение  беседы по итогам чтения, </w:t>
      </w:r>
      <w:r w:rsidRPr="00C81C5F">
        <w:rPr>
          <w:rFonts w:ascii="Times New Roman" w:hAnsi="Times New Roman" w:cs="Times New Roman"/>
          <w:sz w:val="24"/>
          <w:szCs w:val="24"/>
        </w:rPr>
        <w:lastRenderedPageBreak/>
        <w:t>выборочное индивидуальное чтение вслух обязательный элемент работы с детской книгой, когда дети подтверждают свои высказывания.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основном этапе</w:t>
      </w:r>
      <w:r w:rsidRPr="00C81C5F">
        <w:rPr>
          <w:rFonts w:ascii="Times New Roman" w:hAnsi="Times New Roman" w:cs="Times New Roman"/>
          <w:sz w:val="24"/>
          <w:szCs w:val="24"/>
        </w:rPr>
        <w:t> превалирует самостоятельная деятельность с художественными и научно познавательными детскими книгами. Главная цель осуществление самостоятельного выбора книги и освоения её содержания в соответствии с заданием. Большая часть самостоятельной читательской деятельности проходит уже вне урока, вне школы. Урок же подводит итог работы детей с книгой, дает возможность детям проконтролировать себя и обеспечивает последовательность и систематичность детского чтения. Специфическими приемами являются: работа с книжной выставкой, сравнительный анализ книг, презентация книги, читательского дневника, отчет об исследовательской деятельности.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Заключительный этап.</w:t>
      </w:r>
      <w:r w:rsidRPr="00C81C5F">
        <w:rPr>
          <w:rFonts w:ascii="Times New Roman" w:hAnsi="Times New Roman" w:cs="Times New Roman"/>
          <w:sz w:val="24"/>
          <w:szCs w:val="24"/>
        </w:rPr>
        <w:t> На заключительном этапе у учащихся формируются основы самообразования – самостоятельный в соответствии с индивидуальным интересом выбор книг по заданной теме или по собственной потребности в различных областях знаний. Чтение из цели превращается в средство решения образовательных и личностных задач ребенка (проведение исследования, подготовка проекта, помощь школьной библиотеке, проведение занятий с малышами, участие в конкурсах и др.). Учитель становится консультантом, помощником, он поощряет, нацеливает каждого ребенка на продвижение в формировании квалифицированного читателя.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Для систематизации и обобщения прочитанного ведём читательский дневник на протяжении всей начальной школы. В начальной школе ученикам очень трудно сформулировать свою мысль не то, что письменно, но и даже устно. А сказать одним предложением, о чем написано в этой сказке, чему учит этот рассказ или главную мысль текста выразить  ученики 1- 2  и часто даже и 3-4 классов не смогут. Они просто это не умеют делать.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При ведении читательского дневника ребенку надо главную мысль  записать в отдельной графе и выразить в 1-2 предложениях. Значит, ребенок учится делать вывод  и  выразить его очень короткой фразой.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Делая анализ произведения, формулируя вывод, ребенок лучше запоминает  смысл произведения и при необходимости он легко вспомнит это произведение.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Записывая автора произведения</w:t>
      </w:r>
      <w:proofErr w:type="gramStart"/>
      <w:r w:rsidRPr="00C81C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1C5F">
        <w:rPr>
          <w:rFonts w:ascii="Times New Roman" w:hAnsi="Times New Roman" w:cs="Times New Roman"/>
          <w:sz w:val="24"/>
          <w:szCs w:val="24"/>
        </w:rPr>
        <w:t xml:space="preserve"> главных героев, ребенок запоминает эти данные.  Если это произведение будет читаться на внеклассном чтении, при проведении конкурсов, викторин, ребенок, пролистав свой читательский дневник, легко вспомнит и героев произведения, и сюжет.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Читая различные произведения и записывая общее содержание  в читательский дневник, ребенок тренирует не только</w:t>
      </w:r>
      <w:r w:rsidRPr="00C81C5F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C81C5F">
        <w:rPr>
          <w:rFonts w:ascii="Times New Roman" w:hAnsi="Times New Roman" w:cs="Times New Roman"/>
          <w:sz w:val="24"/>
          <w:szCs w:val="24"/>
        </w:rPr>
        <w:t>навыки письма, но и  учится  анализировать произведение, выделять основную мысль автора, понять,  что же своим произведением автор хотел донести до читателя. Ребенок развивает читательские навыки, культуру читателя. 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Родители, контролируя ведение читательского дневника, могут легко отследить интересы ребенка, понять какой жанр или направление больше интересуют ребенка и при необходимости</w:t>
      </w:r>
      <w:proofErr w:type="gramStart"/>
      <w:r w:rsidRPr="00C81C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1C5F">
        <w:rPr>
          <w:rFonts w:ascii="Times New Roman" w:hAnsi="Times New Roman" w:cs="Times New Roman"/>
          <w:sz w:val="24"/>
          <w:szCs w:val="24"/>
        </w:rPr>
        <w:t xml:space="preserve"> подкорректировать направление чтения, предложить ребенку книги другого жанра.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Единого требования к оформлению читательского дневника в школе нет. Поэтому каждый учитель вводит свои требования.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Главная цель ведения Читательского дневника – не нагрузить ребенка и родителей дополнительной работой, а  научить делать выводы и развивать культуру читателя.  Следовательно, требования к Читательскому дневнику исходят из этой цели и они минимальны.  При ведении читательского дневника надо сразу после чтения произведения или  главы, если произведение большое, записать свои выводы.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 xml:space="preserve"> 1. Для начала нужно определиться с оформлением читательского дневника. Легче всего за основу взять простую тетрадку в клетку. На титульной странице нужно написать: </w:t>
      </w:r>
      <w:r w:rsidRPr="00C81C5F">
        <w:rPr>
          <w:rFonts w:ascii="Times New Roman" w:hAnsi="Times New Roman" w:cs="Times New Roman"/>
          <w:sz w:val="24"/>
          <w:szCs w:val="24"/>
        </w:rPr>
        <w:lastRenderedPageBreak/>
        <w:t>«Читательский дневник», своё имя и фамилию, класс (можно оформить обложку по своему усмотрению).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2. Расчерчиваем  на несколько  колонок: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♦  дата чтения,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♦  название произведение,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♦  автор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♦  главные  герои,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1C5F">
        <w:rPr>
          <w:rFonts w:ascii="Times New Roman" w:hAnsi="Times New Roman" w:cs="Times New Roman"/>
          <w:sz w:val="24"/>
          <w:szCs w:val="24"/>
        </w:rPr>
        <w:t>♦  Мои впечатления о прочитанном «О чем?»</w:t>
      </w:r>
      <w:proofErr w:type="gramEnd"/>
      <w:r w:rsidRPr="00C81C5F">
        <w:rPr>
          <w:rFonts w:ascii="Times New Roman" w:hAnsi="Times New Roman" w:cs="Times New Roman"/>
          <w:sz w:val="24"/>
          <w:szCs w:val="24"/>
        </w:rPr>
        <w:t xml:space="preserve"> Здесь ребенок с помощью родителей записывает  в  1-2 предложения  основную мысль текста.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При написании информации о прочитанной книге, вы можете придерживаться образца, данного в таблице.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5"/>
        <w:gridCol w:w="1942"/>
        <w:gridCol w:w="2486"/>
        <w:gridCol w:w="1886"/>
        <w:gridCol w:w="1781"/>
      </w:tblGrid>
      <w:tr w:rsidR="00C81C5F" w:rsidRPr="00C81C5F" w:rsidTr="00C81C5F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81C5F" w:rsidRDefault="00C81C5F" w:rsidP="00C8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81C5F" w:rsidRDefault="00C81C5F" w:rsidP="00C8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5F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81C5F" w:rsidRDefault="00C81C5F" w:rsidP="00C8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5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81C5F" w:rsidRDefault="00C81C5F" w:rsidP="00C8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5F">
              <w:rPr>
                <w:rFonts w:ascii="Times New Roman" w:hAnsi="Times New Roman" w:cs="Times New Roman"/>
                <w:sz w:val="24"/>
                <w:szCs w:val="24"/>
              </w:rPr>
              <w:t>Имена и главные герои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81C5F" w:rsidRDefault="00C81C5F" w:rsidP="00C8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5F">
              <w:rPr>
                <w:rFonts w:ascii="Times New Roman" w:hAnsi="Times New Roman" w:cs="Times New Roman"/>
                <w:sz w:val="24"/>
                <w:szCs w:val="24"/>
              </w:rPr>
              <w:t xml:space="preserve">Мои впечатления о </w:t>
            </w:r>
            <w:proofErr w:type="gramStart"/>
            <w:r w:rsidRPr="00C81C5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C81C5F" w:rsidRPr="00C81C5F" w:rsidTr="00C81C5F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81C5F" w:rsidRDefault="00C81C5F" w:rsidP="00C8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C5F" w:rsidRPr="00C81C5F" w:rsidRDefault="00C81C5F" w:rsidP="00C8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"Неизвестный цветок"</w:t>
            </w:r>
          </w:p>
          <w:p w:rsidR="00000000" w:rsidRPr="00C81C5F" w:rsidRDefault="00C81C5F" w:rsidP="00C8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81C5F" w:rsidRDefault="00C81C5F" w:rsidP="00C8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5F">
              <w:rPr>
                <w:rFonts w:ascii="Times New Roman" w:hAnsi="Times New Roman" w:cs="Times New Roman"/>
                <w:sz w:val="24"/>
                <w:szCs w:val="24"/>
              </w:rPr>
              <w:t>Андрей Платонович Платонов (настоящая фамилия Климентов</w:t>
            </w:r>
            <w:proofErr w:type="gramStart"/>
            <w:r w:rsidRPr="00C81C5F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C81C5F">
              <w:rPr>
                <w:rFonts w:ascii="Times New Roman" w:hAnsi="Times New Roman" w:cs="Times New Roman"/>
                <w:sz w:val="24"/>
                <w:szCs w:val="24"/>
              </w:rPr>
              <w:t xml:space="preserve">одился 1 сентября 1899 года в Ямской </w:t>
            </w:r>
            <w:proofErr w:type="spellStart"/>
            <w:r w:rsidRPr="00C81C5F">
              <w:rPr>
                <w:rFonts w:ascii="Times New Roman" w:hAnsi="Times New Roman" w:cs="Times New Roman"/>
                <w:sz w:val="24"/>
                <w:szCs w:val="24"/>
              </w:rPr>
              <w:t>Слободе,предместье</w:t>
            </w:r>
            <w:proofErr w:type="spellEnd"/>
            <w:r w:rsidRPr="00C81C5F">
              <w:rPr>
                <w:rFonts w:ascii="Times New Roman" w:hAnsi="Times New Roman" w:cs="Times New Roman"/>
                <w:sz w:val="24"/>
                <w:szCs w:val="24"/>
              </w:rPr>
              <w:t xml:space="preserve"> Воронежа.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C5F" w:rsidRPr="00C81C5F" w:rsidRDefault="00C81C5F" w:rsidP="00C8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5F">
              <w:rPr>
                <w:rFonts w:ascii="Times New Roman" w:hAnsi="Times New Roman" w:cs="Times New Roman"/>
                <w:sz w:val="24"/>
                <w:szCs w:val="24"/>
              </w:rPr>
              <w:t>1.Даша</w:t>
            </w:r>
          </w:p>
          <w:p w:rsidR="00000000" w:rsidRPr="00C81C5F" w:rsidRDefault="00C81C5F" w:rsidP="00C8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5F">
              <w:rPr>
                <w:rFonts w:ascii="Times New Roman" w:hAnsi="Times New Roman" w:cs="Times New Roman"/>
                <w:sz w:val="24"/>
                <w:szCs w:val="24"/>
              </w:rPr>
              <w:t>2.Неизвестный цветок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81C5F" w:rsidRDefault="00C81C5F" w:rsidP="00C8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Кроме того вы можете указать биографию автора, поместить его фото.</w:t>
      </w:r>
      <w:r w:rsidRPr="00C81C5F">
        <w:rPr>
          <w:rFonts w:ascii="Times New Roman" w:hAnsi="Times New Roman" w:cs="Times New Roman"/>
          <w:sz w:val="24"/>
          <w:szCs w:val="24"/>
        </w:rPr>
        <w:br/>
        <w:t>• Далее необходимо перечислить основных героев книги, можно дать им краткую характеристику.</w:t>
      </w:r>
      <w:r w:rsidRPr="00C81C5F">
        <w:rPr>
          <w:rFonts w:ascii="Times New Roman" w:hAnsi="Times New Roman" w:cs="Times New Roman"/>
          <w:sz w:val="24"/>
          <w:szCs w:val="24"/>
        </w:rPr>
        <w:br/>
        <w:t>• Следующим пунктом идет изложение сюжета (например, где и когда происходят события, в чем заключается конфликт, когда он решается и т.д.)</w:t>
      </w:r>
      <w:r w:rsidRPr="00C81C5F">
        <w:rPr>
          <w:rFonts w:ascii="Times New Roman" w:hAnsi="Times New Roman" w:cs="Times New Roman"/>
          <w:sz w:val="24"/>
          <w:szCs w:val="24"/>
        </w:rPr>
        <w:br/>
        <w:t>Вот вопросы в помощь:</w:t>
      </w:r>
      <w:r w:rsidRPr="00C81C5F">
        <w:rPr>
          <w:rFonts w:ascii="Times New Roman" w:hAnsi="Times New Roman" w:cs="Times New Roman"/>
          <w:sz w:val="24"/>
          <w:szCs w:val="24"/>
        </w:rPr>
        <w:br/>
        <w:t>• Опишите внешность героя.</w:t>
      </w:r>
      <w:r w:rsidRPr="00C81C5F">
        <w:rPr>
          <w:rFonts w:ascii="Times New Roman" w:hAnsi="Times New Roman" w:cs="Times New Roman"/>
          <w:sz w:val="24"/>
          <w:szCs w:val="24"/>
        </w:rPr>
        <w:br/>
        <w:t>• Назовите черты его характера.</w:t>
      </w:r>
      <w:r w:rsidRPr="00C81C5F">
        <w:rPr>
          <w:rFonts w:ascii="Times New Roman" w:hAnsi="Times New Roman" w:cs="Times New Roman"/>
          <w:sz w:val="24"/>
          <w:szCs w:val="24"/>
        </w:rPr>
        <w:br/>
        <w:t>• Каковы его любимые занятия?</w:t>
      </w:r>
      <w:r w:rsidRPr="00C81C5F">
        <w:rPr>
          <w:rFonts w:ascii="Times New Roman" w:hAnsi="Times New Roman" w:cs="Times New Roman"/>
          <w:sz w:val="24"/>
          <w:szCs w:val="24"/>
        </w:rPr>
        <w:br/>
        <w:t>• Кто его друзья? Какие они?</w:t>
      </w:r>
      <w:r w:rsidRPr="00C81C5F">
        <w:rPr>
          <w:rFonts w:ascii="Times New Roman" w:hAnsi="Times New Roman" w:cs="Times New Roman"/>
          <w:sz w:val="24"/>
          <w:szCs w:val="24"/>
        </w:rPr>
        <w:br/>
        <w:t>• Хотел ли бы ты быть похожим на этого героя? Чем?</w:t>
      </w:r>
      <w:r w:rsidRPr="00C81C5F">
        <w:rPr>
          <w:rFonts w:ascii="Times New Roman" w:hAnsi="Times New Roman" w:cs="Times New Roman"/>
          <w:sz w:val="24"/>
          <w:szCs w:val="24"/>
        </w:rPr>
        <w:br/>
        <w:t>• А есть ли такое, что тебе в нем не нравится? Почему?</w:t>
      </w:r>
      <w:r w:rsidRPr="00C81C5F">
        <w:rPr>
          <w:rFonts w:ascii="Times New Roman" w:hAnsi="Times New Roman" w:cs="Times New Roman"/>
          <w:sz w:val="24"/>
          <w:szCs w:val="24"/>
        </w:rPr>
        <w:br/>
      </w:r>
      <w:r w:rsidRPr="00C81C5F">
        <w:rPr>
          <w:rFonts w:ascii="Times New Roman" w:hAnsi="Times New Roman" w:cs="Times New Roman"/>
          <w:sz w:val="24"/>
          <w:szCs w:val="24"/>
        </w:rPr>
        <w:br/>
        <w:t>3. Какой отрывок из книги понравился (или запомнился) больше всего? О чем он? Почему он оставил тебя неравнодушным? Напиши несколько слов об этом. Можно нарисовать к отрывку иллюстрацию.</w:t>
      </w:r>
      <w:r w:rsidRPr="00C81C5F">
        <w:rPr>
          <w:rFonts w:ascii="Times New Roman" w:hAnsi="Times New Roman" w:cs="Times New Roman"/>
          <w:sz w:val="24"/>
          <w:szCs w:val="24"/>
        </w:rPr>
        <w:br/>
        <w:t>Можно оформить и по - другому: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Если книга понравилась: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можете нарисовать понравившегося героя или вклеить картинку-раскраску с ним, 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найти и приклеить портрет автора книги, написать его полные имя и отчество.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При регулярном заполнении это не занимает много времени, но хорошо закрепляет в памяти ребенка  произведение. А затем, когда в  учебном году, мы  проводим  викторины, внеклассное чтение,  дети обращаются к своему Читательскому дневнику и вспоминают, какие рассказы они читали, какие герои есть в сказках, авторов произведений и другие данные. Причем, если произведение большое, а ребенок читает медленно, то можно записывать отдельные главы.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lastRenderedPageBreak/>
        <w:t>Некоторые дети очень любят читать Энциклопедии. В таком случае, они записывают название энциклопедии, название статьи  и</w:t>
      </w:r>
      <w:proofErr w:type="gramStart"/>
      <w:r w:rsidRPr="00C81C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1C5F">
        <w:rPr>
          <w:rFonts w:ascii="Times New Roman" w:hAnsi="Times New Roman" w:cs="Times New Roman"/>
          <w:sz w:val="24"/>
          <w:szCs w:val="24"/>
        </w:rPr>
        <w:t xml:space="preserve"> конечно, о чем ребенок узнал. Потому что чтение энциклопедии – это  тоже чтение.  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Нужно научить детей вести Читательский дневник с первого класса, помочь им во втором, а дальше дети будут это делать сами. Затрачивая совсем немного времени на заполнение Читательского дневника, дети  научаться анализировать прочитанное, лучше понимать и запоминать книги, сформируется культуру читателя.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В настоящее время нет официального урока внеклассного чтения. Работа с книгой введена в структуру уроков литературного чтения. Чтение внеклассное, которое проводится во время свободное от школьных занятий, во внеурочное время. У нас в учебниках в каждом разделе показаны книги для внеклассного чтения. Дети их читают, пока изучается раздел, а на уроках обобщения, итоговых уроках мы систематизируем знания учащихся, через читательские конференции, устные журналы. Большой интерес ребята проявляют к участию в тематических литературно-музыкальных композициях, театрализованных постановках. Еще одно интереснейшее направление деятельности в сфере развития читательского интереса моих воспитанников – «Литературный турнир».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1C5F">
        <w:rPr>
          <w:rFonts w:ascii="Times New Roman" w:hAnsi="Times New Roman" w:cs="Times New Roman"/>
          <w:sz w:val="24"/>
          <w:szCs w:val="24"/>
        </w:rPr>
        <w:t>В основе литературного турнира лежит узнавание художественных произведений по отдельным отрывкам, воссоздание строк и строф по заданным словам, постановка и разгадывание каверзных вопросов по прочитанным произведениям (викторины, кроссворды), отгадывание имен литературных героев, фамилий авторов, названий книг и произведений по серии вопросов (шарады), воспроизведение героев и книг по описанию и т. д.</w:t>
      </w:r>
      <w:proofErr w:type="gramEnd"/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В определенный срок (месяц или больше — в зависимости от объема читаемого материала) предлагаю детям самостоятельно прочесть то или иное литературное произведение. По окончании этого срока провожу литературный турнир. Я заметила, что ребятам очень нравится принимать участие в таких мероприятиях, и они с нетерпением ждут того дня, когда будут подводиться итоги прочитанного.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С огромным желанием учащиеся пробуют свои силы в составлении игровых заданий для одноклассников (викторины, кроссворды, игры со словами, создание иллюстраций и т. д.).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В процессе литературного турнира подобного рода развиваются интеллектуальные, моральные, волевые качества личности играющих, проявляется и совершенствуется кругозор, активизируются задатки и способности детей.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Дети с удовольствием принимают участие в международных дистанционных олимпиадах литературному чтению, где достойно показывают свои знания.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Круг детского чтения от класса к классу расширяется и углубляется по мере развития читательских способностей детей, их знаний об окружающем мире. Постепенно формируется библиографическая культура учащихся.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Регулярное посещение школьной библиотеки так же является одной из «читательских традиций» моего класса – ребята ждут посещения с большим нетерпением и ласково называют этот день – день библиотеки.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На этих занятиях дети знакомятся с книгой, а именно с её частями: обложка, титульный лист, форзац,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- заглавие (книги, произведения),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- фамилия автора; переплет, корешок; - оглавление (содержание);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-понятия, которые будут углубляться: - книга-произведение, книга-сборник, предисловие,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- послесловие,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1C5F">
        <w:rPr>
          <w:rFonts w:ascii="Times New Roman" w:hAnsi="Times New Roman" w:cs="Times New Roman"/>
          <w:sz w:val="24"/>
          <w:szCs w:val="24"/>
        </w:rPr>
        <w:t>прикнижная</w:t>
      </w:r>
      <w:proofErr w:type="spellEnd"/>
      <w:r w:rsidRPr="00C81C5F">
        <w:rPr>
          <w:rFonts w:ascii="Times New Roman" w:hAnsi="Times New Roman" w:cs="Times New Roman"/>
          <w:sz w:val="24"/>
          <w:szCs w:val="24"/>
        </w:rPr>
        <w:t xml:space="preserve"> аннотация.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Учатся ориентироваться в библиотеке.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Беседы, знакомство с новинками детской литературы, практические занятия по выбору книг, периодических изданий, внедрению информационных технологий воспитывают настоящего читателя. Совместными усилиями мы показываем детям, насколько интереснее и богаче станет жизнь, если подружиться с книгой.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lastRenderedPageBreak/>
        <w:t>Дети работают со списком книг для чтения в каждом классе, он у нас в открытом доступе, в классном уголке.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Успех развития читательского интереса у детей зависит и от участия в решении этой задачи родителей. Роль семьи в формировании отношения к книге, чтению также чрезвычайно велика. Если чтение входит в образ жизни взрослых членов семьи, ребёнок это улавливает и впитывает. Впечатления, полученные в собственной семье, остаются неким масштабом для сравнения, для оценки на всю жизнь и реализуются уже в собственной семье.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Своевременный и тесный контакт с родителями учащихся позволяет обрести в их лице необходимых и надежных помощников, углубляющих у детей интерес к чтению. В своей работе я использую следующие </w:t>
      </w:r>
      <w:r w:rsidRPr="00C81C5F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работы с родителями:</w:t>
      </w:r>
    </w:p>
    <w:p w:rsidR="00C81C5F" w:rsidRPr="00C81C5F" w:rsidRDefault="00C81C5F" w:rsidP="00C81C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коллективная (родительское собрание, дискуссия, лекция, литературный праздник);</w:t>
      </w:r>
    </w:p>
    <w:p w:rsidR="00C81C5F" w:rsidRPr="00C81C5F" w:rsidRDefault="00C81C5F" w:rsidP="00C81C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групповая (тематическая консультация);</w:t>
      </w:r>
    </w:p>
    <w:p w:rsidR="00C81C5F" w:rsidRPr="00C81C5F" w:rsidRDefault="00C81C5F" w:rsidP="00C81C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индивидуальная (консультация)</w:t>
      </w:r>
    </w:p>
    <w:p w:rsidR="00C81C5F" w:rsidRPr="00C81C5F" w:rsidRDefault="00C81C5F" w:rsidP="00C81C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организован «Уголок для чтения», (где представлена информация в виде рекомендаций, советов).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 xml:space="preserve">Используя накопленный собственный </w:t>
      </w:r>
      <w:proofErr w:type="gramStart"/>
      <w:r w:rsidRPr="00C81C5F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C81C5F">
        <w:rPr>
          <w:rFonts w:ascii="Times New Roman" w:hAnsi="Times New Roman" w:cs="Times New Roman"/>
          <w:sz w:val="24"/>
          <w:szCs w:val="24"/>
        </w:rPr>
        <w:t xml:space="preserve"> прихожу к выводу, что:</w:t>
      </w:r>
    </w:p>
    <w:p w:rsidR="00C81C5F" w:rsidRPr="00C81C5F" w:rsidRDefault="00C81C5F" w:rsidP="00C81C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работа по развитию читательского интереса учеников начальных классов должна вестись систематически: на уроках чтения, во внеклассной работе, в работе с родителями;</w:t>
      </w:r>
    </w:p>
    <w:p w:rsidR="00C81C5F" w:rsidRPr="00C81C5F" w:rsidRDefault="00C81C5F" w:rsidP="00C81C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учитель и библиотекарь работают со списком рекомендованной литературы в каждой возрастной категории учащихся;</w:t>
      </w:r>
    </w:p>
    <w:p w:rsidR="00C81C5F" w:rsidRPr="00C81C5F" w:rsidRDefault="00C81C5F" w:rsidP="00C81C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работа с родителями по пополнению семейных библиотек, осознанного подбора книг для детского чтения;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5F">
        <w:rPr>
          <w:rFonts w:ascii="Times New Roman" w:hAnsi="Times New Roman" w:cs="Times New Roman"/>
          <w:sz w:val="24"/>
          <w:szCs w:val="24"/>
        </w:rPr>
        <w:t>Помочь ребенку осознать необходимость чтения, пробудить интерес к чтению лучших книг и талантливо их прочесть — задача взрослых будь то родитель, писатель, издатель, учитель, библиотекарь, воспитатель. Задача всех, кто верит в силу чтения и болеет душой за возрождение культуры и интеллектуальной мощи страны.</w:t>
      </w:r>
    </w:p>
    <w:p w:rsidR="00C81C5F" w:rsidRPr="00C81C5F" w:rsidRDefault="00C81C5F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A09" w:rsidRPr="00C81C5F" w:rsidRDefault="00113A09" w:rsidP="00C8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3A09" w:rsidRPr="00C8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7A9"/>
    <w:multiLevelType w:val="multilevel"/>
    <w:tmpl w:val="6F90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B722E"/>
    <w:multiLevelType w:val="multilevel"/>
    <w:tmpl w:val="1E1C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A3366"/>
    <w:multiLevelType w:val="multilevel"/>
    <w:tmpl w:val="280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A0904"/>
    <w:multiLevelType w:val="multilevel"/>
    <w:tmpl w:val="1ED0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5F"/>
    <w:rsid w:val="00113A09"/>
    <w:rsid w:val="00C8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2020-12-22T07:42:00Z</dcterms:created>
  <dcterms:modified xsi:type="dcterms:W3CDTF">2020-12-22T07:51:00Z</dcterms:modified>
</cp:coreProperties>
</file>