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52" w:rsidRPr="00412B52" w:rsidRDefault="00412B52" w:rsidP="00412B52">
      <w:pPr>
        <w:pStyle w:val="af5"/>
        <w:tabs>
          <w:tab w:val="left" w:pos="0"/>
        </w:tabs>
        <w:spacing w:before="0" w:beforeAutospacing="0" w:after="0" w:afterAutospacing="0"/>
        <w:ind w:left="142"/>
        <w:jc w:val="center"/>
        <w:rPr>
          <w:rFonts w:eastAsiaTheme="minorEastAsia"/>
          <w:noProof/>
          <w:szCs w:val="28"/>
        </w:rPr>
      </w:pPr>
      <w:r w:rsidRPr="00412B52">
        <w:rPr>
          <w:rFonts w:eastAsiaTheme="minorEastAsia"/>
          <w:noProof/>
          <w:szCs w:val="28"/>
        </w:rPr>
        <w:t xml:space="preserve">Приложение 1 к основной образовательной программе </w:t>
      </w:r>
      <w:r>
        <w:rPr>
          <w:rFonts w:eastAsiaTheme="minorEastAsia"/>
          <w:noProof/>
          <w:szCs w:val="28"/>
        </w:rPr>
        <w:t>среднего</w:t>
      </w:r>
      <w:r w:rsidRPr="00412B52">
        <w:rPr>
          <w:rFonts w:eastAsiaTheme="minorEastAsia"/>
          <w:noProof/>
          <w:szCs w:val="28"/>
        </w:rPr>
        <w:t xml:space="preserve"> общего образования </w:t>
      </w:r>
    </w:p>
    <w:p w:rsidR="00412B52" w:rsidRPr="00412B52" w:rsidRDefault="00412B52" w:rsidP="00412B52">
      <w:pPr>
        <w:ind w:left="426"/>
        <w:jc w:val="center"/>
        <w:rPr>
          <w:rFonts w:ascii="Times New Roman" w:hAnsi="Times New Roman"/>
        </w:rPr>
      </w:pPr>
    </w:p>
    <w:p w:rsidR="00412B52" w:rsidRPr="00412B52" w:rsidRDefault="00412B52" w:rsidP="00412B52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412B52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412B52" w:rsidRPr="00412B52" w:rsidRDefault="00412B52" w:rsidP="00412B52">
      <w:pPr>
        <w:pBdr>
          <w:bottom w:val="single" w:sz="12" w:space="1" w:color="auto"/>
        </w:pBdr>
        <w:spacing w:after="0" w:line="240" w:lineRule="auto"/>
        <w:ind w:left="426"/>
        <w:jc w:val="center"/>
        <w:rPr>
          <w:rFonts w:ascii="Times New Roman" w:hAnsi="Times New Roman"/>
          <w:color w:val="000000"/>
        </w:rPr>
      </w:pPr>
      <w:r w:rsidRPr="00412B52">
        <w:rPr>
          <w:rFonts w:ascii="Times New Roman" w:hAnsi="Times New Roman"/>
        </w:rPr>
        <w:t xml:space="preserve">«ТАВРИНСКАЯ </w:t>
      </w:r>
      <w:r w:rsidRPr="00412B52">
        <w:rPr>
          <w:rFonts w:ascii="Times New Roman" w:hAnsi="Times New Roman"/>
          <w:color w:val="000000"/>
        </w:rPr>
        <w:t>СРЕДНЯЯ ОБЩЕОБРАЗОВАТЕЛЬНАЯ ШКОЛА»</w:t>
      </w:r>
    </w:p>
    <w:p w:rsidR="00412B52" w:rsidRPr="00412B52" w:rsidRDefault="00412B52" w:rsidP="00412B52">
      <w:pPr>
        <w:spacing w:after="0" w:line="240" w:lineRule="auto"/>
        <w:ind w:left="426"/>
        <w:rPr>
          <w:rFonts w:ascii="Times New Roman" w:hAnsi="Times New Roman"/>
        </w:rPr>
      </w:pPr>
      <w:r w:rsidRPr="00412B52">
        <w:rPr>
          <w:rFonts w:ascii="Times New Roman" w:hAnsi="Times New Roman"/>
        </w:rPr>
        <w:t xml:space="preserve">Принято решением педагогического                Утверждено приказом директора   </w:t>
      </w:r>
    </w:p>
    <w:p w:rsidR="00412B52" w:rsidRPr="00412B52" w:rsidRDefault="00412B52" w:rsidP="00412B52">
      <w:pPr>
        <w:spacing w:after="0" w:line="240" w:lineRule="auto"/>
        <w:ind w:left="426"/>
        <w:rPr>
          <w:rFonts w:ascii="Times New Roman" w:hAnsi="Times New Roman"/>
        </w:rPr>
      </w:pPr>
      <w:r w:rsidRPr="00412B52">
        <w:rPr>
          <w:rFonts w:ascii="Times New Roman" w:hAnsi="Times New Roman"/>
        </w:rPr>
        <w:t xml:space="preserve"> совета. Протокол от 27.08.2020 №1                   от 27.08.2020 г. № 55</w:t>
      </w:r>
    </w:p>
    <w:p w:rsidR="00412B52" w:rsidRPr="00412B52" w:rsidRDefault="00412B52" w:rsidP="00412B52">
      <w:pPr>
        <w:spacing w:after="0" w:line="240" w:lineRule="auto"/>
        <w:ind w:left="426"/>
        <w:rPr>
          <w:rFonts w:ascii="Times New Roman" w:hAnsi="Times New Roman"/>
        </w:rPr>
      </w:pPr>
      <w:r w:rsidRPr="00412B52">
        <w:rPr>
          <w:rFonts w:ascii="Times New Roman" w:hAnsi="Times New Roman"/>
        </w:rPr>
        <w:t xml:space="preserve">                                                                                _____________  Е.А.Курбанова</w:t>
      </w:r>
    </w:p>
    <w:p w:rsidR="00412B52" w:rsidRPr="00412B52" w:rsidRDefault="00412B52" w:rsidP="00412B52">
      <w:pPr>
        <w:spacing w:after="0"/>
        <w:ind w:left="426"/>
        <w:rPr>
          <w:rFonts w:ascii="Times New Roman" w:hAnsi="Times New Roman"/>
        </w:rPr>
      </w:pPr>
    </w:p>
    <w:p w:rsidR="00412B52" w:rsidRPr="00412B52" w:rsidRDefault="00412B52" w:rsidP="00412B52">
      <w:pPr>
        <w:ind w:left="426"/>
        <w:rPr>
          <w:rFonts w:ascii="Times New Roman" w:hAnsi="Times New Roman"/>
        </w:rPr>
      </w:pPr>
    </w:p>
    <w:p w:rsidR="00412B52" w:rsidRPr="00412B52" w:rsidRDefault="00412B52" w:rsidP="00412B52">
      <w:pPr>
        <w:ind w:left="426"/>
        <w:rPr>
          <w:rFonts w:ascii="Times New Roman" w:hAnsi="Times New Roman"/>
        </w:rPr>
      </w:pPr>
    </w:p>
    <w:p w:rsidR="00412B52" w:rsidRDefault="00412B52" w:rsidP="00412B52">
      <w:pPr>
        <w:ind w:left="426"/>
        <w:jc w:val="center"/>
        <w:rPr>
          <w:rFonts w:ascii="Times New Roman" w:hAnsi="Times New Roman"/>
        </w:rPr>
      </w:pPr>
    </w:p>
    <w:p w:rsidR="00A7477D" w:rsidRPr="00412B52" w:rsidRDefault="00A7477D" w:rsidP="00412B52">
      <w:pPr>
        <w:ind w:left="426"/>
        <w:jc w:val="center"/>
        <w:rPr>
          <w:rFonts w:ascii="Times New Roman" w:hAnsi="Times New Roman"/>
        </w:rPr>
      </w:pPr>
    </w:p>
    <w:p w:rsidR="002821E5" w:rsidRDefault="002821E5" w:rsidP="00412B52">
      <w:pPr>
        <w:ind w:left="426"/>
        <w:jc w:val="center"/>
        <w:rPr>
          <w:rFonts w:ascii="Times New Roman" w:hAnsi="Times New Roman"/>
          <w:b/>
          <w:i/>
          <w:u w:val="single"/>
        </w:rPr>
      </w:pPr>
    </w:p>
    <w:p w:rsidR="00412B52" w:rsidRPr="00412B52" w:rsidRDefault="00412B52" w:rsidP="00412B52">
      <w:pPr>
        <w:ind w:left="426"/>
        <w:jc w:val="center"/>
        <w:rPr>
          <w:rFonts w:ascii="Times New Roman" w:hAnsi="Times New Roman"/>
          <w:b/>
          <w:i/>
          <w:u w:val="single"/>
        </w:rPr>
      </w:pPr>
      <w:r w:rsidRPr="00412B52">
        <w:rPr>
          <w:rFonts w:ascii="Times New Roman" w:hAnsi="Times New Roman"/>
          <w:b/>
          <w:i/>
          <w:u w:val="single"/>
        </w:rPr>
        <w:t>РАБОЧАЯ ПРОГРАММА</w:t>
      </w:r>
    </w:p>
    <w:p w:rsidR="00412B52" w:rsidRPr="00412B52" w:rsidRDefault="00412B52" w:rsidP="00412B52">
      <w:pPr>
        <w:ind w:left="426"/>
        <w:rPr>
          <w:rFonts w:ascii="Times New Roman" w:hAnsi="Times New Roman"/>
          <w:bCs/>
        </w:rPr>
      </w:pPr>
    </w:p>
    <w:p w:rsidR="00412B52" w:rsidRPr="00412B52" w:rsidRDefault="00412B52" w:rsidP="00412B52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12B52">
        <w:rPr>
          <w:rFonts w:ascii="Times New Roman" w:hAnsi="Times New Roman"/>
          <w:bCs/>
        </w:rPr>
        <w:t xml:space="preserve">Наименование учебного предмета (курса): История </w:t>
      </w:r>
    </w:p>
    <w:p w:rsidR="00412B52" w:rsidRPr="00412B52" w:rsidRDefault="00412B52" w:rsidP="00412B52">
      <w:pPr>
        <w:tabs>
          <w:tab w:val="left" w:pos="5573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12B52">
        <w:rPr>
          <w:rFonts w:ascii="Times New Roman" w:hAnsi="Times New Roman"/>
          <w:bCs/>
        </w:rPr>
        <w:t xml:space="preserve">Класс: </w:t>
      </w:r>
      <w:r>
        <w:rPr>
          <w:rFonts w:ascii="Times New Roman" w:hAnsi="Times New Roman"/>
          <w:bCs/>
        </w:rPr>
        <w:t>10</w:t>
      </w:r>
      <w:r w:rsidR="00FC655B">
        <w:rPr>
          <w:rFonts w:ascii="Times New Roman" w:hAnsi="Times New Roman"/>
          <w:bCs/>
        </w:rPr>
        <w:t>-11</w:t>
      </w:r>
      <w:r>
        <w:rPr>
          <w:rFonts w:ascii="Times New Roman" w:hAnsi="Times New Roman"/>
          <w:bCs/>
        </w:rPr>
        <w:tab/>
      </w:r>
    </w:p>
    <w:p w:rsidR="00412B52" w:rsidRPr="00412B52" w:rsidRDefault="00412B52" w:rsidP="00412B52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12B52">
        <w:rPr>
          <w:rFonts w:ascii="Times New Roman" w:hAnsi="Times New Roman"/>
          <w:bCs/>
        </w:rPr>
        <w:t xml:space="preserve">Уровень общего образования: </w:t>
      </w:r>
      <w:r>
        <w:rPr>
          <w:rFonts w:ascii="Times New Roman" w:hAnsi="Times New Roman"/>
          <w:bCs/>
        </w:rPr>
        <w:t xml:space="preserve">Среднее </w:t>
      </w:r>
      <w:r w:rsidRPr="00412B52">
        <w:rPr>
          <w:rFonts w:ascii="Times New Roman" w:hAnsi="Times New Roman"/>
          <w:bCs/>
        </w:rPr>
        <w:t>общее образование</w:t>
      </w:r>
    </w:p>
    <w:p w:rsidR="00412B52" w:rsidRPr="00412B52" w:rsidRDefault="00412B52" w:rsidP="00412B52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12B52">
        <w:rPr>
          <w:rFonts w:ascii="Times New Roman" w:hAnsi="Times New Roman"/>
          <w:bCs/>
        </w:rPr>
        <w:t xml:space="preserve">Срок реализации программы: </w:t>
      </w:r>
      <w:r w:rsidR="00FC655B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</w:t>
      </w:r>
    </w:p>
    <w:p w:rsidR="00412B52" w:rsidRPr="00412B52" w:rsidRDefault="00412B52" w:rsidP="00412B52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12B52">
        <w:rPr>
          <w:rFonts w:ascii="Times New Roman" w:hAnsi="Times New Roman"/>
          <w:bCs/>
        </w:rPr>
        <w:t xml:space="preserve">Количество часов по учебному  плану (на учебный  год, на уровень образования): </w:t>
      </w:r>
      <w:r>
        <w:rPr>
          <w:rFonts w:ascii="Times New Roman" w:hAnsi="Times New Roman"/>
          <w:bCs/>
        </w:rPr>
        <w:t>10 класс</w:t>
      </w:r>
      <w:r w:rsidRPr="00412B52">
        <w:rPr>
          <w:rFonts w:ascii="Times New Roman" w:hAnsi="Times New Roman"/>
          <w:bCs/>
        </w:rPr>
        <w:t xml:space="preserve"> 70 часов,  </w:t>
      </w:r>
      <w:r w:rsidR="00FC655B">
        <w:rPr>
          <w:rFonts w:ascii="Times New Roman" w:hAnsi="Times New Roman"/>
          <w:bCs/>
        </w:rPr>
        <w:t xml:space="preserve">11 класс- 68 часов </w:t>
      </w:r>
      <w:r w:rsidRPr="00412B52">
        <w:rPr>
          <w:rFonts w:ascii="Times New Roman" w:hAnsi="Times New Roman"/>
          <w:bCs/>
        </w:rPr>
        <w:t xml:space="preserve">на уровень образования </w:t>
      </w:r>
      <w:r w:rsidR="00FC655B">
        <w:rPr>
          <w:rFonts w:ascii="Times New Roman" w:hAnsi="Times New Roman"/>
          <w:bCs/>
        </w:rPr>
        <w:t>-138</w:t>
      </w:r>
      <w:r w:rsidRPr="00412B52">
        <w:rPr>
          <w:rFonts w:ascii="Times New Roman" w:hAnsi="Times New Roman"/>
          <w:bCs/>
        </w:rPr>
        <w:t xml:space="preserve"> часов.</w:t>
      </w:r>
    </w:p>
    <w:p w:rsidR="00412B52" w:rsidRPr="00412B52" w:rsidRDefault="00412B52" w:rsidP="00412B52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12B52">
        <w:rPr>
          <w:rFonts w:ascii="Times New Roman" w:hAnsi="Times New Roman"/>
          <w:bCs/>
        </w:rPr>
        <w:t xml:space="preserve">Рабочая программа составлена в соответствии с Федеральным государственным образовательным стандартом </w:t>
      </w:r>
      <w:r>
        <w:rPr>
          <w:rFonts w:ascii="Times New Roman" w:hAnsi="Times New Roman"/>
          <w:bCs/>
        </w:rPr>
        <w:t>С</w:t>
      </w:r>
      <w:r w:rsidRPr="00412B52">
        <w:rPr>
          <w:rFonts w:ascii="Times New Roman" w:hAnsi="Times New Roman"/>
          <w:bCs/>
        </w:rPr>
        <w:t>ОО, с учётом Осно</w:t>
      </w:r>
      <w:r>
        <w:rPr>
          <w:rFonts w:ascii="Times New Roman" w:hAnsi="Times New Roman"/>
          <w:bCs/>
        </w:rPr>
        <w:t>вной образовательной программы С</w:t>
      </w:r>
      <w:r w:rsidRPr="00412B52">
        <w:rPr>
          <w:rFonts w:ascii="Times New Roman" w:hAnsi="Times New Roman"/>
          <w:bCs/>
        </w:rPr>
        <w:t xml:space="preserve">ОО    МАОУ «Тавринская СОШ», авторской программы </w:t>
      </w:r>
      <w:r w:rsidR="004E423A">
        <w:rPr>
          <w:rFonts w:ascii="Times New Roman" w:hAnsi="Times New Roman"/>
          <w:bCs/>
        </w:rPr>
        <w:t>«История</w:t>
      </w:r>
      <w:r w:rsidRPr="00412B52">
        <w:rPr>
          <w:rFonts w:ascii="Times New Roman" w:hAnsi="Times New Roman"/>
          <w:bCs/>
        </w:rPr>
        <w:t xml:space="preserve"> России» Данилова А.А., Журавлевой О.Н., Барыкиной И.Е., </w:t>
      </w:r>
      <w:r w:rsidR="0009128D">
        <w:rPr>
          <w:rFonts w:ascii="Times New Roman" w:hAnsi="Times New Roman"/>
          <w:bCs/>
        </w:rPr>
        <w:t>«История. Всеобщая</w:t>
      </w:r>
      <w:r w:rsidR="004E423A">
        <w:rPr>
          <w:rFonts w:ascii="Times New Roman" w:hAnsi="Times New Roman"/>
          <w:bCs/>
        </w:rPr>
        <w:t xml:space="preserve"> история. Новейшая история», под ред Несмеловой М.Л., Середняковой Е.Г., Сороко-Цюпа А.О.,Просвещение,2017.</w:t>
      </w:r>
    </w:p>
    <w:p w:rsidR="00412B52" w:rsidRPr="00412B52" w:rsidRDefault="00412B52" w:rsidP="00412B52">
      <w:pPr>
        <w:ind w:left="426"/>
        <w:rPr>
          <w:rFonts w:ascii="Times New Roman" w:hAnsi="Times New Roman"/>
          <w:bCs/>
        </w:rPr>
      </w:pPr>
    </w:p>
    <w:p w:rsidR="00412B52" w:rsidRPr="00412B52" w:rsidRDefault="00412B52" w:rsidP="00412B52">
      <w:pPr>
        <w:ind w:left="426"/>
        <w:jc w:val="center"/>
        <w:rPr>
          <w:rFonts w:ascii="Times New Roman" w:hAnsi="Times New Roman"/>
        </w:rPr>
      </w:pPr>
      <w:r w:rsidRPr="00412B52">
        <w:rPr>
          <w:rFonts w:ascii="Times New Roman" w:hAnsi="Times New Roman"/>
        </w:rPr>
        <w:t>Составители: Курбанова Е.А.</w:t>
      </w:r>
    </w:p>
    <w:p w:rsidR="00412B52" w:rsidRPr="00412B52" w:rsidRDefault="00412B52" w:rsidP="00412B52">
      <w:pPr>
        <w:ind w:left="426"/>
        <w:jc w:val="center"/>
        <w:rPr>
          <w:rFonts w:ascii="Times New Roman" w:hAnsi="Times New Roman"/>
        </w:rPr>
      </w:pPr>
    </w:p>
    <w:p w:rsidR="00412B52" w:rsidRPr="00412B52" w:rsidRDefault="00412B52" w:rsidP="00412B52">
      <w:pPr>
        <w:ind w:left="426"/>
        <w:rPr>
          <w:rFonts w:ascii="Times New Roman" w:hAnsi="Times New Roman"/>
        </w:rPr>
      </w:pPr>
    </w:p>
    <w:p w:rsidR="00412B52" w:rsidRDefault="00412B52" w:rsidP="00412B52">
      <w:pPr>
        <w:ind w:left="426"/>
        <w:rPr>
          <w:rFonts w:ascii="Times New Roman" w:hAnsi="Times New Roman"/>
        </w:rPr>
      </w:pPr>
    </w:p>
    <w:p w:rsidR="002821E5" w:rsidRPr="00412B52" w:rsidRDefault="002821E5" w:rsidP="00412B52">
      <w:pPr>
        <w:ind w:left="426"/>
        <w:rPr>
          <w:rFonts w:ascii="Times New Roman" w:hAnsi="Times New Roman"/>
        </w:rPr>
      </w:pPr>
    </w:p>
    <w:p w:rsidR="00412B52" w:rsidRPr="00412B52" w:rsidRDefault="00412B52" w:rsidP="00412B52">
      <w:pPr>
        <w:ind w:left="426"/>
        <w:rPr>
          <w:rFonts w:ascii="Times New Roman" w:hAnsi="Times New Roman"/>
        </w:rPr>
      </w:pPr>
    </w:p>
    <w:p w:rsidR="00412B52" w:rsidRDefault="00412B52" w:rsidP="00412B52">
      <w:pPr>
        <w:ind w:left="426"/>
        <w:jc w:val="center"/>
        <w:rPr>
          <w:rFonts w:ascii="Times New Roman" w:hAnsi="Times New Roman"/>
        </w:rPr>
      </w:pPr>
    </w:p>
    <w:p w:rsidR="002821E5" w:rsidRDefault="002821E5" w:rsidP="00412B52">
      <w:pPr>
        <w:ind w:left="426"/>
        <w:jc w:val="center"/>
        <w:rPr>
          <w:rFonts w:ascii="Times New Roman" w:hAnsi="Times New Roman"/>
        </w:rPr>
      </w:pPr>
    </w:p>
    <w:p w:rsidR="002821E5" w:rsidRPr="00412B52" w:rsidRDefault="002821E5" w:rsidP="00412B52">
      <w:pPr>
        <w:ind w:left="426"/>
        <w:jc w:val="center"/>
        <w:rPr>
          <w:rFonts w:ascii="Times New Roman" w:hAnsi="Times New Roman"/>
        </w:rPr>
      </w:pPr>
    </w:p>
    <w:p w:rsidR="00412B52" w:rsidRDefault="00412B52" w:rsidP="00412B52">
      <w:pPr>
        <w:ind w:left="426"/>
        <w:jc w:val="center"/>
        <w:rPr>
          <w:rFonts w:ascii="Times New Roman" w:hAnsi="Times New Roman"/>
        </w:rPr>
      </w:pPr>
      <w:r w:rsidRPr="00412B52">
        <w:rPr>
          <w:rFonts w:ascii="Times New Roman" w:hAnsi="Times New Roman"/>
        </w:rPr>
        <w:t>2020 -2021 учебный год</w:t>
      </w:r>
    </w:p>
    <w:p w:rsidR="002821E5" w:rsidRDefault="002821E5" w:rsidP="00412B52">
      <w:pPr>
        <w:ind w:left="426"/>
        <w:jc w:val="center"/>
        <w:rPr>
          <w:rFonts w:ascii="Times New Roman" w:hAnsi="Times New Roman"/>
        </w:rPr>
      </w:pPr>
    </w:p>
    <w:p w:rsidR="00CD7285" w:rsidRDefault="00412B52" w:rsidP="00CD7285">
      <w:pPr>
        <w:pStyle w:val="1"/>
        <w:rPr>
          <w:rFonts w:ascii="Times New Roman" w:hAnsi="Times New Roman"/>
          <w:b w:val="0"/>
        </w:rPr>
      </w:pPr>
      <w:r w:rsidRPr="00A7477D">
        <w:rPr>
          <w:rFonts w:ascii="Times New Roman" w:hAnsi="Times New Roman"/>
        </w:rPr>
        <w:lastRenderedPageBreak/>
        <w:t>Планируемые   результаты освоения учебного предмета «История»</w:t>
      </w:r>
      <w:r w:rsidR="00CD7285">
        <w:rPr>
          <w:rFonts w:ascii="Times New Roman" w:hAnsi="Times New Roman"/>
          <w:b w:val="0"/>
        </w:rPr>
        <w:t>,</w:t>
      </w:r>
    </w:p>
    <w:p w:rsidR="00CD7285" w:rsidRPr="00CD7285" w:rsidRDefault="00CD7285" w:rsidP="00CD7285">
      <w:pPr>
        <w:pStyle w:val="1"/>
        <w:jc w:val="both"/>
        <w:rPr>
          <w:b w:val="0"/>
        </w:rPr>
      </w:pPr>
      <w:r w:rsidRPr="00CD7285">
        <w:rPr>
          <w:rFonts w:ascii="Times New Roman" w:hAnsi="Times New Roman"/>
          <w:b w:val="0"/>
        </w:rPr>
        <w:t xml:space="preserve">согласно </w:t>
      </w:r>
      <w:r w:rsidRPr="00CD7285">
        <w:rPr>
          <w:b w:val="0"/>
        </w:rPr>
        <w:t xml:space="preserve">Федерального государственного образовательного стандарта среднего общего образования (утв. </w:t>
      </w:r>
      <w:hyperlink w:anchor="sub_0" w:history="1">
        <w:r w:rsidRPr="00CD7285">
          <w:rPr>
            <w:rStyle w:val="af9"/>
            <w:b w:val="0"/>
            <w:bCs w:val="0"/>
          </w:rPr>
          <w:t>приказом</w:t>
        </w:r>
      </w:hyperlink>
      <w:r w:rsidRPr="00CD7285">
        <w:rPr>
          <w:b w:val="0"/>
        </w:rPr>
        <w:t xml:space="preserve"> Министерства образования и науки РФ от 17 мая 2012 г. N 413)</w:t>
      </w:r>
    </w:p>
    <w:p w:rsidR="00CD7285" w:rsidRPr="00CD7285" w:rsidRDefault="00CD7285" w:rsidP="00CD7285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D7285" w:rsidRPr="00CD7285" w:rsidRDefault="00CD7285" w:rsidP="00CD7285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D7285" w:rsidRPr="00CD7285" w:rsidRDefault="00CD7285" w:rsidP="00CD7285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CD7285" w:rsidRPr="00CD7285" w:rsidRDefault="00CD7285" w:rsidP="00CD7285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CD7285" w:rsidRPr="00CD7285" w:rsidRDefault="00CD7285" w:rsidP="00CD7285">
      <w:pPr>
        <w:spacing w:after="0"/>
        <w:ind w:right="-852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CD7285" w:rsidRDefault="00CD7285" w:rsidP="00CD7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285" w:rsidRPr="00CD7285" w:rsidRDefault="00CD7285" w:rsidP="00CD7285">
      <w:pPr>
        <w:jc w:val="center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>, согласно Примерной</w:t>
      </w:r>
      <w:r w:rsidRPr="00CD7285">
        <w:t xml:space="preserve"> </w:t>
      </w:r>
      <w:r w:rsidRPr="00CD7285">
        <w:rPr>
          <w:rFonts w:ascii="Times New Roman" w:hAnsi="Times New Roman"/>
          <w:b/>
          <w:sz w:val="24"/>
          <w:szCs w:val="24"/>
        </w:rPr>
        <w:t>основной образовательной программы среднего общего образования: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2C07F6" w:rsidRPr="00CD7285" w:rsidTr="00960D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F6" w:rsidRPr="00CD7285" w:rsidRDefault="002C07F6" w:rsidP="00CD728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F6" w:rsidRPr="00CD7285" w:rsidRDefault="002C07F6" w:rsidP="00CD728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285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2C07F6" w:rsidRPr="00CD7285" w:rsidTr="00960D6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рассматривать историю России как неотъемлемую часть мирового исторического процесса;</w:t>
            </w:r>
            <w:r w:rsidRPr="008E7E15">
              <w:rPr>
                <w:rStyle w:val="apple-converted-space"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rStyle w:val="apple-converted-space"/>
                <w:sz w:val="24"/>
                <w:szCs w:val="24"/>
                <w:lang w:val="ru-RU" w:eastAsia="ru-RU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lang w:val="ru-RU" w:eastAsia="ru-RU"/>
              </w:rPr>
              <w:t>определять последовательность и длительность исторических событий, явлений, процессов;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lang w:val="ru-RU" w:eastAsia="ru-RU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представлять культурное наследие России и других стран; 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работать с историческими документами; 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сравнивать различные исторические документы, давать им общую характеристику;</w:t>
            </w:r>
            <w:r w:rsidRPr="008E7E15">
              <w:rPr>
                <w:rStyle w:val="apple-converted-space"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критически анализировать информацию из различных источников;</w:t>
            </w:r>
            <w:r w:rsidRPr="008E7E15">
              <w:rPr>
                <w:rStyle w:val="apple-converted-space"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lang w:val="ru-RU" w:eastAsia="ru-RU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lang w:val="ru-RU" w:eastAsia="ru-RU"/>
              </w:rPr>
              <w:t xml:space="preserve">использовать аудиовизуальный ряд как </w:t>
            </w:r>
            <w:r w:rsidRPr="008E7E15">
              <w:rPr>
                <w:sz w:val="24"/>
                <w:szCs w:val="24"/>
                <w:lang w:val="ru-RU" w:eastAsia="ru-RU"/>
              </w:rPr>
              <w:lastRenderedPageBreak/>
              <w:t>источник информации;</w:t>
            </w: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составлять описание исторических объектов и памятников на основе текста, иллюстраций, макетов, интернет-ресурсов;</w:t>
            </w:r>
            <w:r w:rsidRPr="008E7E15">
              <w:rPr>
                <w:rStyle w:val="apple-converted-space"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работать с хронологическими таблицами, картами и схемами;</w:t>
            </w:r>
            <w:r w:rsidRPr="008E7E15">
              <w:rPr>
                <w:rStyle w:val="apple-converted-space"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читать легенду исторической карты; 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оценивать роль личности в отечественной истории ХХ века;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 w:eastAsia="ru-RU"/>
              </w:rPr>
            </w:pPr>
            <w:r w:rsidRPr="008E7E15">
              <w:rPr>
                <w:sz w:val="24"/>
                <w:szCs w:val="24"/>
                <w:shd w:val="clear" w:color="auto" w:fill="FFFFFF"/>
                <w:lang w:val="ru-RU" w:eastAsia="ru-RU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</w:t>
            </w:r>
            <w:r w:rsidRPr="00CD7285">
              <w:rPr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2C07F6" w:rsidRPr="00CD7285" w:rsidRDefault="002C07F6" w:rsidP="00CD7285">
            <w:pPr>
              <w:pStyle w:val="a4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5" w:rsidRPr="00F12D01" w:rsidRDefault="00CD7285" w:rsidP="00CD7285">
            <w:pPr>
              <w:pStyle w:val="a"/>
              <w:spacing w:line="240" w:lineRule="auto"/>
              <w:rPr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устанавливать аналогии и оценивать вклад разных стран в сокровищницу мировой культуры;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определять место и время создания исторических документов;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lang w:val="ru-RU" w:eastAsia="ru-RU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понимать объективную и субъективную обусловленность оценок российскими и зарубежными историческими деятелями характера и </w:t>
            </w: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значения социальных реформ и контрреформ, внешнеполитических событий, войн и революций;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lang w:val="ru-RU" w:eastAsia="ru-RU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rStyle w:val="apple-converted-space"/>
                <w:rFonts w:eastAsia="Times New Roman"/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shd w:val="clear" w:color="auto" w:fill="FFFFFF"/>
                <w:lang w:val="ru-RU" w:eastAsia="ru-RU"/>
              </w:rPr>
              <w:t>приводить аргументы и примеры в защиту своей точки зрения;</w:t>
            </w:r>
            <w:r w:rsidRPr="008E7E15">
              <w:rPr>
                <w:rStyle w:val="apple-converted-space"/>
                <w:i/>
                <w:sz w:val="24"/>
                <w:szCs w:val="24"/>
                <w:lang w:val="ru-RU" w:eastAsia="ru-RU"/>
              </w:rPr>
              <w:t> 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lang w:val="ru-RU" w:eastAsia="ru-RU"/>
              </w:rPr>
              <w:t>применять полученные знания при анализе современной политики России;</w:t>
            </w:r>
          </w:p>
          <w:p w:rsidR="00CD7285" w:rsidRPr="00F12D01" w:rsidRDefault="00CD7285" w:rsidP="00CD7285">
            <w:pPr>
              <w:pStyle w:val="a"/>
              <w:spacing w:line="240" w:lineRule="auto"/>
              <w:rPr>
                <w:i/>
                <w:sz w:val="24"/>
                <w:szCs w:val="24"/>
                <w:lang w:val="ru-RU" w:eastAsia="ru-RU"/>
              </w:rPr>
            </w:pPr>
            <w:r w:rsidRPr="008E7E15">
              <w:rPr>
                <w:i/>
                <w:sz w:val="24"/>
                <w:szCs w:val="24"/>
                <w:lang w:val="ru-RU" w:eastAsia="ru-RU"/>
              </w:rPr>
              <w:t>владеть элементами проектной деятельности.</w:t>
            </w:r>
          </w:p>
          <w:p w:rsidR="002C07F6" w:rsidRPr="00CD7285" w:rsidRDefault="002C07F6" w:rsidP="00CD7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B82" w:rsidRPr="003F68D7" w:rsidRDefault="00600B82" w:rsidP="00300B2F">
      <w:pPr>
        <w:pStyle w:val="Default"/>
        <w:spacing w:line="480" w:lineRule="auto"/>
        <w:ind w:firstLine="709"/>
        <w:jc w:val="center"/>
        <w:rPr>
          <w:color w:val="auto"/>
          <w:sz w:val="20"/>
          <w:szCs w:val="20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CDA" w:rsidRDefault="00E04CDA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B82" w:rsidRPr="004554BA" w:rsidRDefault="00600B82" w:rsidP="00A7477D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 «История»</w:t>
      </w:r>
    </w:p>
    <w:p w:rsidR="00412B52" w:rsidRPr="00673E63" w:rsidRDefault="00412B52" w:rsidP="00673E63">
      <w:pPr>
        <w:autoSpaceDE w:val="0"/>
        <w:autoSpaceDN w:val="0"/>
        <w:adjustRightInd w:val="0"/>
        <w:spacing w:after="0" w:line="240" w:lineRule="auto"/>
        <w:ind w:right="-99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3E63" w:rsidRPr="00CD7285" w:rsidRDefault="00673E63" w:rsidP="00CD7285">
      <w:pPr>
        <w:spacing w:line="240" w:lineRule="auto"/>
        <w:ind w:right="-99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7285">
        <w:rPr>
          <w:rFonts w:ascii="Times New Roman" w:hAnsi="Times New Roman"/>
          <w:b/>
          <w:sz w:val="24"/>
          <w:szCs w:val="24"/>
          <w:u w:val="single"/>
        </w:rPr>
        <w:t>Новейшая история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bookmarkStart w:id="0" w:name="_Toc441481689"/>
      <w:bookmarkStart w:id="1" w:name="_Toc441483739"/>
      <w:r w:rsidRPr="00CD7285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426635486"/>
      <w:bookmarkStart w:id="3" w:name="_Toc427703599"/>
      <w:r w:rsidRPr="00CD72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Расширение избирательного права.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Первая мировая война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«Бег к морю».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Война в Месопотамии.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Геноцид в Османской империи.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Война в Азии.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bookmarkStart w:id="4" w:name="_Toc441481690"/>
      <w:bookmarkStart w:id="5" w:name="_Toc441483740"/>
      <w:r w:rsidRPr="00CD7285">
        <w:rPr>
          <w:rFonts w:ascii="Times New Roman" w:hAnsi="Times New Roman"/>
          <w:b/>
          <w:sz w:val="24"/>
          <w:szCs w:val="24"/>
        </w:rPr>
        <w:t>Межвоенный период (1918–1939)</w:t>
      </w:r>
      <w:bookmarkEnd w:id="2"/>
      <w:bookmarkEnd w:id="3"/>
      <w:bookmarkEnd w:id="4"/>
      <w:bookmarkEnd w:id="5"/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6" w:name="_Toc426635487"/>
      <w:bookmarkStart w:id="7" w:name="_Toc427703600"/>
      <w:r w:rsidRPr="00CD72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Коминтерна.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Венгерская советская республика.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Страны Запада в 1920-е гг.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Б. Муссолини и идеи фашизма.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Кризис Матеотти.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Фашистский режим в Италии.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Революция в Китае и Северный поход.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«Великий поход» Красной армии Китая.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Закат либеральной идеологии.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Революция в Испании.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Социальные преобразования в Испании.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>Поражение Испанской республики.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Итало-эфиопская война.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направления в искусстве. Модернизм, авангардизм, сюрреализм, абстракционизм, реализм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. Психоанализ.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Потерянное поколение.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bookmarkStart w:id="8" w:name="_Toc441481691"/>
      <w:bookmarkStart w:id="9" w:name="_Toc441483741"/>
      <w:r w:rsidRPr="00CD7285">
        <w:rPr>
          <w:rFonts w:ascii="Times New Roman" w:hAnsi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Захват Германией Дании и Норвегии.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Разгром Франции и ее союзников.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Жизнь на оккупированных территориях.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bookmarkStart w:id="10" w:name="_Toc441481692"/>
      <w:bookmarkStart w:id="11" w:name="_Toc441483742"/>
      <w:r w:rsidRPr="00CD7285">
        <w:rPr>
          <w:rFonts w:ascii="Times New Roman" w:hAnsi="Times New Roman"/>
          <w:b/>
          <w:sz w:val="24"/>
          <w:szCs w:val="24"/>
        </w:rPr>
        <w:t>Соревнование социальных систем</w:t>
      </w:r>
      <w:bookmarkEnd w:id="10"/>
      <w:bookmarkEnd w:id="11"/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" w:name="_Toc426635489"/>
      <w:bookmarkStart w:id="13" w:name="_Toc427703602"/>
      <w:r w:rsidRPr="00CD728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285">
        <w:rPr>
          <w:rFonts w:ascii="Times New Roman" w:hAnsi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CD7285">
        <w:rPr>
          <w:rFonts w:ascii="Times New Roman" w:hAnsi="Times New Roman"/>
          <w:i/>
          <w:sz w:val="24"/>
          <w:szCs w:val="24"/>
          <w:lang w:eastAsia="ru-RU"/>
        </w:rPr>
        <w:t>Гражданская война в Греции.</w:t>
      </w:r>
      <w:r w:rsidRPr="00CD7285">
        <w:rPr>
          <w:rFonts w:ascii="Times New Roman" w:hAnsi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CD7285">
        <w:rPr>
          <w:rFonts w:ascii="Times New Roman" w:hAnsi="Times New Roman"/>
          <w:i/>
          <w:sz w:val="24"/>
          <w:szCs w:val="24"/>
          <w:lang w:eastAsia="ru-RU"/>
        </w:rPr>
        <w:t>Террор в Восточной Европе.</w:t>
      </w:r>
      <w:r w:rsidRPr="00CD7285">
        <w:rPr>
          <w:rFonts w:ascii="Times New Roman" w:hAnsi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Гражданская война в Китае.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КНР. Война в Корее.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«Разрядка»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«Реальный социализм». Волнения в ГДР в 1953 г.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ХХ съезд КПСС.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социализма в Китае.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Мао Цзэдун и маоизм.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Латинская Америка в 1950–1990-е гг.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Революция на Кубе.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285">
        <w:rPr>
          <w:rFonts w:ascii="Times New Roman" w:hAnsi="Times New Roman"/>
          <w:b/>
          <w:sz w:val="24"/>
          <w:szCs w:val="24"/>
          <w:lang w:eastAsia="ru-RU"/>
        </w:rPr>
        <w:t>Страны Азии и Африки в 1940–1990-е гг.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D7285">
        <w:rPr>
          <w:rFonts w:ascii="Times New Roman" w:eastAsia="Times New Roman" w:hAnsi="Times New Roman"/>
          <w:i/>
          <w:sz w:val="24"/>
          <w:szCs w:val="24"/>
        </w:rPr>
        <w:t xml:space="preserve">Колониальное общество.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CD7285">
        <w:rPr>
          <w:rFonts w:ascii="Times New Roman" w:eastAsia="Times New Roman" w:hAnsi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</w:rPr>
      </w:pPr>
      <w:r w:rsidRPr="00CD7285">
        <w:rPr>
          <w:rFonts w:ascii="Times New Roman" w:eastAsia="Times New Roman" w:hAnsi="Times New Roman"/>
          <w:sz w:val="24"/>
          <w:szCs w:val="24"/>
        </w:rPr>
        <w:t xml:space="preserve">Арабские страны и возникновение государства Израиль. </w:t>
      </w:r>
      <w:r w:rsidRPr="00CD7285">
        <w:rPr>
          <w:rFonts w:ascii="Times New Roman" w:eastAsia="Times New Roman" w:hAnsi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CD7285">
        <w:rPr>
          <w:rFonts w:ascii="Times New Roman" w:eastAsia="Times New Roman" w:hAnsi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</w:rPr>
      </w:pPr>
      <w:r w:rsidRPr="00CD7285">
        <w:rPr>
          <w:rFonts w:ascii="Times New Roman" w:eastAsia="Times New Roman" w:hAnsi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CD7285">
        <w:rPr>
          <w:rFonts w:ascii="Times New Roman" w:eastAsia="Times New Roman" w:hAnsi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CD7285">
        <w:rPr>
          <w:rFonts w:ascii="Times New Roman" w:eastAsia="Times New Roman" w:hAnsi="Times New Roman"/>
          <w:sz w:val="24"/>
          <w:szCs w:val="24"/>
        </w:rPr>
        <w:t xml:space="preserve"> Индия в конце ХХ в. </w:t>
      </w:r>
      <w:r w:rsidRPr="00CD7285">
        <w:rPr>
          <w:rFonts w:ascii="Times New Roman" w:eastAsia="Times New Roman" w:hAnsi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CD728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D7285">
        <w:rPr>
          <w:rFonts w:ascii="Times New Roman" w:eastAsia="Times New Roman" w:hAnsi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CD7285">
        <w:rPr>
          <w:rFonts w:ascii="Times New Roman" w:eastAsia="Times New Roman" w:hAnsi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bookmarkStart w:id="14" w:name="_Toc441481693"/>
      <w:bookmarkStart w:id="15" w:name="_Toc441483743"/>
      <w:r w:rsidRPr="00CD7285">
        <w:rPr>
          <w:rFonts w:ascii="Times New Roman" w:hAnsi="Times New Roman"/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:rsidR="00CD7285" w:rsidRPr="00CD7285" w:rsidRDefault="00CD7285" w:rsidP="00CD7285">
      <w:pPr>
        <w:ind w:right="-9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Изменение системы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международных отношений.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CD7285">
        <w:rPr>
          <w:rFonts w:ascii="Times New Roman" w:eastAsia="Times New Roman" w:hAnsi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CD728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История России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 xml:space="preserve">Россия в годы «великих потрясений». 1914–1921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Россия в Первой мировой войне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CD7285">
        <w:rPr>
          <w:rFonts w:ascii="Times New Roman" w:hAnsi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CD7285">
        <w:rPr>
          <w:rFonts w:ascii="Times New Roman" w:hAnsi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CD7285">
        <w:rPr>
          <w:rFonts w:ascii="Times New Roman" w:hAnsi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CD7285">
        <w:rPr>
          <w:rFonts w:ascii="Times New Roman" w:hAnsi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CD7285">
        <w:rPr>
          <w:rFonts w:ascii="Times New Roman" w:hAnsi="Times New Roman"/>
          <w:i/>
          <w:sz w:val="24"/>
          <w:szCs w:val="24"/>
        </w:rPr>
        <w:t>Война и реформы: несбывшиеся ожидания.</w:t>
      </w:r>
      <w:r w:rsidRPr="00CD7285">
        <w:rPr>
          <w:rFonts w:ascii="Times New Roman" w:hAnsi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CD7285">
        <w:rPr>
          <w:rFonts w:ascii="Times New Roman" w:hAnsi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CD7285">
        <w:rPr>
          <w:rFonts w:ascii="Times New Roman" w:hAnsi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Великая российская революция 1917 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CD7285">
        <w:rPr>
          <w:rFonts w:ascii="Times New Roman" w:hAnsi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CD7285">
        <w:rPr>
          <w:rFonts w:ascii="Times New Roman" w:hAnsi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CD7285">
        <w:rPr>
          <w:rFonts w:ascii="Times New Roman" w:hAnsi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CD7285">
        <w:rPr>
          <w:rFonts w:ascii="Times New Roman" w:hAnsi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CD7285">
        <w:rPr>
          <w:rFonts w:ascii="Times New Roman" w:hAnsi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CD7285">
        <w:rPr>
          <w:rFonts w:ascii="Times New Roman" w:hAnsi="Times New Roman"/>
          <w:sz w:val="24"/>
          <w:szCs w:val="24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</w:t>
      </w:r>
      <w:r w:rsidRPr="00CD7285">
        <w:rPr>
          <w:rFonts w:ascii="Times New Roman" w:hAnsi="Times New Roman"/>
          <w:sz w:val="24"/>
          <w:szCs w:val="24"/>
        </w:rPr>
        <w:lastRenderedPageBreak/>
        <w:t>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Первые революционные преобразования большевиков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Созыв и разгон Учредительного собрания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Слом старого и создание нового госаппарата</w:t>
      </w:r>
      <w:r w:rsidRPr="00CD7285">
        <w:rPr>
          <w:rFonts w:ascii="Times New Roman" w:hAnsi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CD7285">
        <w:rPr>
          <w:rFonts w:ascii="Times New Roman" w:hAnsi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Гражданская война и ее последствия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CD7285">
        <w:rPr>
          <w:rFonts w:ascii="Times New Roman" w:hAnsi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CD7285">
        <w:rPr>
          <w:rFonts w:ascii="Times New Roman" w:hAnsi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CD7285">
        <w:rPr>
          <w:rFonts w:ascii="Times New Roman" w:hAnsi="Times New Roman"/>
          <w:i/>
          <w:sz w:val="24"/>
          <w:szCs w:val="24"/>
        </w:rPr>
        <w:t>Ситуация на Дону. Позиция Украинской Центральной рады.</w:t>
      </w:r>
      <w:r w:rsidRPr="00CD7285">
        <w:rPr>
          <w:rFonts w:ascii="Times New Roman" w:hAnsi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CD7285">
        <w:rPr>
          <w:rFonts w:ascii="Times New Roman" w:hAnsi="Times New Roman"/>
          <w:i/>
          <w:sz w:val="24"/>
          <w:szCs w:val="24"/>
        </w:rPr>
        <w:t>Идеология Белого движения.</w:t>
      </w:r>
      <w:r w:rsidRPr="00CD7285">
        <w:rPr>
          <w:rFonts w:ascii="Times New Roman" w:hAnsi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CD7285">
        <w:rPr>
          <w:rFonts w:ascii="Times New Roman" w:hAnsi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CD7285">
        <w:rPr>
          <w:rFonts w:ascii="Times New Roman" w:hAnsi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CD7285">
        <w:rPr>
          <w:rFonts w:ascii="Times New Roman" w:hAnsi="Times New Roman"/>
          <w:i/>
          <w:sz w:val="24"/>
          <w:szCs w:val="24"/>
        </w:rPr>
        <w:t>«Главкизм».</w:t>
      </w:r>
      <w:r w:rsidRPr="00CD7285">
        <w:rPr>
          <w:rFonts w:ascii="Times New Roman" w:hAnsi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CD7285">
        <w:rPr>
          <w:rFonts w:ascii="Times New Roman" w:hAnsi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CD7285">
        <w:rPr>
          <w:rFonts w:ascii="Times New Roman" w:hAnsi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CD7285">
        <w:rPr>
          <w:rFonts w:ascii="Times New Roman" w:hAnsi="Times New Roman"/>
          <w:i/>
          <w:sz w:val="24"/>
          <w:szCs w:val="24"/>
        </w:rPr>
        <w:t>Национальный фактор в Гражданской войне.</w:t>
      </w:r>
      <w:r w:rsidRPr="00CD7285">
        <w:rPr>
          <w:rFonts w:ascii="Times New Roman" w:hAnsi="Times New Roman"/>
          <w:sz w:val="24"/>
          <w:szCs w:val="24"/>
        </w:rPr>
        <w:t xml:space="preserve"> Декларация прав народов России и ее значение. </w:t>
      </w:r>
      <w:r w:rsidRPr="00CD7285">
        <w:rPr>
          <w:rFonts w:ascii="Times New Roman" w:hAnsi="Times New Roman"/>
          <w:i/>
          <w:sz w:val="24"/>
          <w:szCs w:val="24"/>
        </w:rPr>
        <w:t xml:space="preserve">Эмиграция и формирование Русского зарубежья. </w:t>
      </w:r>
      <w:r w:rsidRPr="00CD7285">
        <w:rPr>
          <w:rFonts w:ascii="Times New Roman" w:hAnsi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</w:t>
      </w:r>
      <w:r w:rsidRPr="00CD7285">
        <w:rPr>
          <w:rFonts w:ascii="Times New Roman" w:hAnsi="Times New Roman"/>
          <w:i/>
          <w:sz w:val="24"/>
          <w:szCs w:val="24"/>
        </w:rPr>
        <w:lastRenderedPageBreak/>
        <w:t>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CD7285">
        <w:rPr>
          <w:rFonts w:ascii="Times New Roman" w:hAnsi="Times New Roman"/>
          <w:sz w:val="24"/>
          <w:szCs w:val="24"/>
        </w:rPr>
        <w:t xml:space="preserve"> Ликвидация сословных привилегий. </w:t>
      </w:r>
      <w:r w:rsidRPr="00CD7285">
        <w:rPr>
          <w:rFonts w:ascii="Times New Roman" w:hAnsi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CD7285">
        <w:rPr>
          <w:rFonts w:ascii="Times New Roman" w:hAnsi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 xml:space="preserve">Советский Союз в 1920–1930-е гг.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 xml:space="preserve">СССР в годы НЭПа. 1921–1928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CD7285">
        <w:rPr>
          <w:rFonts w:ascii="Times New Roman" w:hAnsi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CD7285">
        <w:rPr>
          <w:rFonts w:ascii="Times New Roman" w:hAnsi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CD7285">
        <w:rPr>
          <w:rFonts w:ascii="Times New Roman" w:hAnsi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CD7285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CD7285">
        <w:rPr>
          <w:rFonts w:ascii="Times New Roman" w:hAnsi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CD7285">
        <w:rPr>
          <w:rFonts w:ascii="Times New Roman" w:hAnsi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CD7285">
        <w:rPr>
          <w:rFonts w:ascii="Times New Roman" w:hAnsi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Советский Союз в 1929–1941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CD7285">
        <w:rPr>
          <w:rFonts w:ascii="Times New Roman" w:hAnsi="Times New Roman"/>
          <w:i/>
          <w:sz w:val="24"/>
          <w:szCs w:val="24"/>
        </w:rPr>
        <w:t>Социалистическое соревнование. Ударники и стахановцы.</w:t>
      </w:r>
      <w:r w:rsidRPr="00CD7285">
        <w:rPr>
          <w:rFonts w:ascii="Times New Roman" w:hAnsi="Times New Roman"/>
          <w:sz w:val="24"/>
          <w:szCs w:val="24"/>
        </w:rPr>
        <w:t xml:space="preserve"> Ликвидация </w:t>
      </w:r>
      <w:r w:rsidRPr="00CD7285">
        <w:rPr>
          <w:rFonts w:ascii="Times New Roman" w:hAnsi="Times New Roman"/>
          <w:sz w:val="24"/>
          <w:szCs w:val="24"/>
        </w:rPr>
        <w:lastRenderedPageBreak/>
        <w:t xml:space="preserve">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pacing w:val="2"/>
          <w:sz w:val="24"/>
          <w:szCs w:val="24"/>
        </w:rPr>
      </w:pPr>
      <w:r w:rsidRPr="00CD7285">
        <w:rPr>
          <w:rFonts w:ascii="Times New Roman" w:hAnsi="Times New Roman"/>
          <w:spacing w:val="2"/>
          <w:sz w:val="24"/>
          <w:szCs w:val="24"/>
        </w:rPr>
        <w:t xml:space="preserve">Создание МТС.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>Успехи и противоречия урбанизации.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>«Национальные операции» НКВД.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CD7285">
        <w:rPr>
          <w:rFonts w:ascii="Times New Roman" w:hAnsi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CD7285">
        <w:rPr>
          <w:rFonts w:ascii="Times New Roman" w:hAnsi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CD7285">
        <w:rPr>
          <w:rFonts w:ascii="Times New Roman" w:hAnsi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CD7285">
        <w:rPr>
          <w:rFonts w:ascii="Times New Roman" w:hAnsi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CD7285">
        <w:rPr>
          <w:rFonts w:ascii="Times New Roman" w:hAnsi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CD7285">
        <w:rPr>
          <w:rFonts w:ascii="Times New Roman" w:hAnsi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CD7285">
        <w:rPr>
          <w:rFonts w:ascii="Times New Roman" w:hAnsi="Times New Roman"/>
          <w:sz w:val="24"/>
          <w:szCs w:val="24"/>
        </w:rPr>
        <w:t xml:space="preserve"> Культура и идеология. </w:t>
      </w:r>
      <w:r w:rsidRPr="00CD7285">
        <w:rPr>
          <w:rFonts w:ascii="Times New Roman" w:hAnsi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CD7285">
        <w:rPr>
          <w:rFonts w:ascii="Times New Roman" w:hAnsi="Times New Roman"/>
          <w:sz w:val="24"/>
          <w:szCs w:val="24"/>
        </w:rPr>
        <w:t xml:space="preserve"> Общественный энтузиазм периода первых пятилеток. </w:t>
      </w:r>
      <w:r w:rsidRPr="00CD7285">
        <w:rPr>
          <w:rFonts w:ascii="Times New Roman" w:hAnsi="Times New Roman"/>
          <w:i/>
          <w:sz w:val="24"/>
          <w:szCs w:val="24"/>
        </w:rPr>
        <w:t>Рабселькоры. Развитие спорта.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CD7285">
        <w:rPr>
          <w:rFonts w:ascii="Times New Roman" w:hAnsi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CD7285">
        <w:rPr>
          <w:rFonts w:ascii="Times New Roman" w:hAnsi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CD7285">
        <w:rPr>
          <w:rFonts w:ascii="Times New Roman" w:hAnsi="Times New Roman"/>
          <w:i/>
          <w:sz w:val="24"/>
          <w:szCs w:val="24"/>
        </w:rPr>
        <w:t xml:space="preserve">Культура </w:t>
      </w:r>
      <w:r w:rsidRPr="00CD7285">
        <w:rPr>
          <w:rFonts w:ascii="Times New Roman" w:hAnsi="Times New Roman"/>
          <w:i/>
          <w:sz w:val="24"/>
          <w:szCs w:val="24"/>
        </w:rPr>
        <w:lastRenderedPageBreak/>
        <w:t xml:space="preserve">русского зарубежья. </w:t>
      </w:r>
      <w:r w:rsidRPr="00CD7285">
        <w:rPr>
          <w:rFonts w:ascii="Times New Roman" w:hAnsi="Times New Roman"/>
          <w:sz w:val="24"/>
          <w:szCs w:val="24"/>
        </w:rPr>
        <w:t>Наука в 1930-е гг.</w:t>
      </w:r>
      <w:r w:rsidRPr="00CD7285">
        <w:rPr>
          <w:rFonts w:ascii="Times New Roman" w:hAnsi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CD7285">
        <w:rPr>
          <w:rFonts w:ascii="Times New Roman" w:hAnsi="Times New Roman"/>
          <w:sz w:val="24"/>
          <w:szCs w:val="24"/>
        </w:rPr>
        <w:t xml:space="preserve"> Повседневность 1930-х годов. </w:t>
      </w:r>
      <w:r w:rsidRPr="00CD7285">
        <w:rPr>
          <w:rFonts w:ascii="Times New Roman" w:hAnsi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CD7285">
        <w:rPr>
          <w:rFonts w:ascii="Times New Roman" w:hAnsi="Times New Roman"/>
          <w:sz w:val="24"/>
          <w:szCs w:val="24"/>
        </w:rPr>
        <w:t xml:space="preserve">Пионерия и комсомол. Военно-спортивные организации. </w:t>
      </w:r>
      <w:r w:rsidRPr="00CD7285">
        <w:rPr>
          <w:rFonts w:ascii="Times New Roman" w:hAnsi="Times New Roman"/>
          <w:i/>
          <w:sz w:val="24"/>
          <w:szCs w:val="24"/>
        </w:rPr>
        <w:t xml:space="preserve">Материнство и детство в СССР. </w:t>
      </w:r>
      <w:r w:rsidRPr="00CD7285">
        <w:rPr>
          <w:rFonts w:ascii="Times New Roman" w:hAnsi="Times New Roman"/>
          <w:sz w:val="24"/>
          <w:szCs w:val="24"/>
        </w:rPr>
        <w:t xml:space="preserve">Жизнь в деревне. </w:t>
      </w:r>
      <w:r w:rsidRPr="00CD7285">
        <w:rPr>
          <w:rFonts w:ascii="Times New Roman" w:hAnsi="Times New Roman"/>
          <w:i/>
          <w:sz w:val="24"/>
          <w:szCs w:val="24"/>
        </w:rPr>
        <w:t>Трудодни. Единоличники.</w:t>
      </w:r>
      <w:r w:rsidRPr="00CD7285">
        <w:rPr>
          <w:rFonts w:ascii="Times New Roman" w:hAnsi="Times New Roman"/>
          <w:sz w:val="24"/>
          <w:szCs w:val="24"/>
        </w:rPr>
        <w:t xml:space="preserve"> Личные подсобные хозяйства колхозников.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CD7285">
        <w:rPr>
          <w:rFonts w:ascii="Times New Roman" w:hAnsi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CD7285">
        <w:rPr>
          <w:rFonts w:ascii="Times New Roman" w:hAnsi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CD7285">
        <w:rPr>
          <w:rFonts w:ascii="Times New Roman" w:hAnsi="Times New Roman"/>
          <w:i/>
          <w:sz w:val="24"/>
          <w:szCs w:val="24"/>
        </w:rPr>
        <w:t>Советские добровольцы в Испании и Китае.</w:t>
      </w:r>
      <w:r w:rsidRPr="00CD7285">
        <w:rPr>
          <w:rFonts w:ascii="Times New Roman" w:hAnsi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CD7285">
        <w:rPr>
          <w:rFonts w:ascii="Times New Roman" w:hAnsi="Times New Roman"/>
          <w:i/>
          <w:sz w:val="24"/>
          <w:szCs w:val="24"/>
        </w:rPr>
        <w:t>Нарастание негативных тенденций в экономике.</w:t>
      </w:r>
      <w:r w:rsidRPr="00CD7285">
        <w:rPr>
          <w:rFonts w:ascii="Times New Roman" w:hAnsi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CD7285">
        <w:rPr>
          <w:rFonts w:ascii="Times New Roman" w:hAnsi="Times New Roman"/>
          <w:i/>
          <w:sz w:val="24"/>
          <w:szCs w:val="24"/>
        </w:rPr>
        <w:t>Катынская трагедия.</w:t>
      </w:r>
      <w:r w:rsidRPr="00CD7285">
        <w:rPr>
          <w:rFonts w:ascii="Times New Roman" w:hAnsi="Times New Roman"/>
          <w:sz w:val="24"/>
          <w:szCs w:val="24"/>
        </w:rPr>
        <w:t xml:space="preserve"> «Зимняя война» с Финляндией.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1920–1930-е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CD7285">
        <w:rPr>
          <w:rFonts w:ascii="Times New Roman" w:hAnsi="Times New Roman"/>
          <w:i/>
          <w:sz w:val="24"/>
          <w:szCs w:val="24"/>
        </w:rPr>
        <w:t>Роль партии в мобилизации сил на отпор врагу.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Создание дивизий народного ополчения.</w:t>
      </w:r>
      <w:r w:rsidRPr="00CD7285">
        <w:rPr>
          <w:rFonts w:ascii="Times New Roman" w:hAnsi="Times New Roman"/>
          <w:sz w:val="24"/>
          <w:szCs w:val="24"/>
        </w:rPr>
        <w:t xml:space="preserve"> Смоленское сражение. </w:t>
      </w:r>
      <w:r w:rsidRPr="00CD7285">
        <w:rPr>
          <w:rFonts w:ascii="Times New Roman" w:hAnsi="Times New Roman"/>
          <w:i/>
          <w:sz w:val="24"/>
          <w:szCs w:val="24"/>
        </w:rPr>
        <w:t>Наступление советских войск под Ельней.</w:t>
      </w:r>
      <w:r w:rsidRPr="00CD7285">
        <w:rPr>
          <w:rFonts w:ascii="Times New Roman" w:hAnsi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CD7285">
        <w:rPr>
          <w:rFonts w:ascii="Times New Roman" w:hAnsi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CD7285">
        <w:rPr>
          <w:rFonts w:ascii="Times New Roman" w:hAnsi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CD7285">
        <w:rPr>
          <w:rFonts w:ascii="Times New Roman" w:hAnsi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CD7285">
        <w:rPr>
          <w:rFonts w:ascii="Times New Roman" w:hAnsi="Times New Roman"/>
          <w:sz w:val="24"/>
          <w:szCs w:val="24"/>
        </w:rPr>
        <w:t xml:space="preserve"> Нацистский оккупационный режим. </w:t>
      </w:r>
      <w:r w:rsidRPr="00CD7285">
        <w:rPr>
          <w:rFonts w:ascii="Times New Roman" w:hAnsi="Times New Roman"/>
          <w:sz w:val="24"/>
          <w:szCs w:val="24"/>
        </w:rPr>
        <w:lastRenderedPageBreak/>
        <w:t xml:space="preserve">«Генеральный план Ост». Массовые преступления гитлеровцев против советских граждан. </w:t>
      </w:r>
      <w:r w:rsidRPr="00CD7285">
        <w:rPr>
          <w:rFonts w:ascii="Times New Roman" w:hAnsi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CD7285">
        <w:rPr>
          <w:rFonts w:ascii="Times New Roman" w:hAnsi="Times New Roman"/>
          <w:sz w:val="24"/>
          <w:szCs w:val="24"/>
        </w:rPr>
        <w:t xml:space="preserve"> Начало массового сопротивления врагу. </w:t>
      </w:r>
      <w:r w:rsidRPr="00CD7285">
        <w:rPr>
          <w:rFonts w:ascii="Times New Roman" w:hAnsi="Times New Roman"/>
          <w:i/>
          <w:sz w:val="24"/>
          <w:szCs w:val="24"/>
        </w:rPr>
        <w:t>Восстания в нацистских лагерях.</w:t>
      </w:r>
      <w:r w:rsidRPr="00CD7285">
        <w:rPr>
          <w:rFonts w:ascii="Times New Roman" w:hAnsi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CD7285">
        <w:rPr>
          <w:rFonts w:ascii="Times New Roman" w:hAnsi="Times New Roman"/>
          <w:i/>
          <w:sz w:val="24"/>
          <w:szCs w:val="24"/>
        </w:rPr>
        <w:t>«Дом Павлова».</w:t>
      </w:r>
      <w:r w:rsidRPr="00CD7285">
        <w:rPr>
          <w:rFonts w:ascii="Times New Roman" w:hAnsi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CD7285">
        <w:rPr>
          <w:rFonts w:ascii="Times New Roman" w:hAnsi="Times New Roman"/>
          <w:i/>
          <w:sz w:val="24"/>
          <w:szCs w:val="24"/>
        </w:rPr>
        <w:t>наступление на Ржевском направлении</w:t>
      </w:r>
      <w:r w:rsidRPr="00CD7285">
        <w:rPr>
          <w:rFonts w:ascii="Times New Roman" w:hAnsi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CD7285">
        <w:rPr>
          <w:rFonts w:ascii="Times New Roman" w:hAnsi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CD7285">
        <w:rPr>
          <w:rFonts w:ascii="Times New Roman" w:hAnsi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CD7285">
        <w:rPr>
          <w:rFonts w:ascii="Times New Roman" w:hAnsi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CD7285">
        <w:rPr>
          <w:rFonts w:ascii="Times New Roman" w:hAnsi="Times New Roman"/>
          <w:sz w:val="24"/>
          <w:szCs w:val="24"/>
        </w:rPr>
        <w:t xml:space="preserve"> Повседневность военного времени. </w:t>
      </w:r>
      <w:r w:rsidRPr="00CD7285">
        <w:rPr>
          <w:rFonts w:ascii="Times New Roman" w:hAnsi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CD7285">
        <w:rPr>
          <w:rFonts w:ascii="Times New Roman" w:hAnsi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CD7285">
        <w:rPr>
          <w:rFonts w:ascii="Times New Roman" w:hAnsi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CD7285">
        <w:rPr>
          <w:rFonts w:ascii="Times New Roman" w:hAnsi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CD7285">
        <w:rPr>
          <w:rFonts w:ascii="Times New Roman" w:hAnsi="Times New Roman"/>
          <w:i/>
          <w:sz w:val="24"/>
          <w:szCs w:val="24"/>
        </w:rPr>
        <w:t>Фронтовые корреспонденты.</w:t>
      </w:r>
      <w:r w:rsidRPr="00CD7285">
        <w:rPr>
          <w:rFonts w:ascii="Times New Roman" w:hAnsi="Times New Roman"/>
          <w:sz w:val="24"/>
          <w:szCs w:val="24"/>
        </w:rPr>
        <w:t xml:space="preserve"> Выступления фронтовых концертных бригад. </w:t>
      </w:r>
      <w:r w:rsidRPr="00CD7285">
        <w:rPr>
          <w:rFonts w:ascii="Times New Roman" w:hAnsi="Times New Roman"/>
          <w:i/>
          <w:sz w:val="24"/>
          <w:szCs w:val="24"/>
        </w:rPr>
        <w:t>Песенное творчество и фольклор. Кино военных лет.</w:t>
      </w:r>
      <w:r w:rsidRPr="00CD7285">
        <w:rPr>
          <w:rFonts w:ascii="Times New Roman" w:hAnsi="Times New Roman"/>
          <w:sz w:val="24"/>
          <w:szCs w:val="24"/>
        </w:rPr>
        <w:t xml:space="preserve"> Государство и церковь в годы войны. </w:t>
      </w:r>
      <w:r w:rsidRPr="00CD7285">
        <w:rPr>
          <w:rFonts w:ascii="Times New Roman" w:hAnsi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CD7285">
        <w:rPr>
          <w:rFonts w:ascii="Times New Roman" w:hAnsi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CD7285">
        <w:rPr>
          <w:rFonts w:ascii="Times New Roman" w:hAnsi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CD7285">
        <w:rPr>
          <w:rFonts w:ascii="Times New Roman" w:hAnsi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CD7285">
        <w:rPr>
          <w:rFonts w:ascii="Times New Roman" w:hAnsi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CD7285">
        <w:rPr>
          <w:rFonts w:ascii="Times New Roman" w:hAnsi="Times New Roman"/>
          <w:i/>
          <w:sz w:val="24"/>
          <w:szCs w:val="24"/>
        </w:rPr>
        <w:t xml:space="preserve">Репатриация </w:t>
      </w:r>
      <w:r w:rsidRPr="00CD7285">
        <w:rPr>
          <w:rFonts w:ascii="Times New Roman" w:hAnsi="Times New Roman"/>
          <w:i/>
          <w:sz w:val="24"/>
          <w:szCs w:val="24"/>
        </w:rPr>
        <w:lastRenderedPageBreak/>
        <w:t>советских граждан в ходе войны и после ее окончания</w:t>
      </w:r>
      <w:r w:rsidRPr="00CD7285">
        <w:rPr>
          <w:rFonts w:ascii="Times New Roman" w:hAnsi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CD7285">
        <w:rPr>
          <w:rFonts w:ascii="Times New Roman" w:hAnsi="Times New Roman"/>
          <w:i/>
          <w:sz w:val="24"/>
          <w:szCs w:val="24"/>
        </w:rPr>
        <w:t>Начало советского «Атомного проекта».</w:t>
      </w:r>
      <w:r w:rsidRPr="00CD7285">
        <w:rPr>
          <w:rFonts w:ascii="Times New Roman" w:hAnsi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CD7285">
        <w:rPr>
          <w:rFonts w:ascii="Times New Roman" w:hAnsi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CD7285">
        <w:rPr>
          <w:rFonts w:ascii="Times New Roman" w:hAnsi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CD7285">
        <w:rPr>
          <w:rFonts w:ascii="Times New Roman" w:hAnsi="Times New Roman"/>
          <w:i/>
          <w:sz w:val="24"/>
          <w:szCs w:val="24"/>
        </w:rPr>
        <w:t>Обязательство Советского Союза выступить против Японии.</w:t>
      </w:r>
      <w:r w:rsidRPr="00CD7285">
        <w:rPr>
          <w:rFonts w:ascii="Times New Roman" w:hAnsi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CD7285">
        <w:rPr>
          <w:rFonts w:ascii="Times New Roman" w:hAnsi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Истоки «холодной войны».</w:t>
      </w:r>
      <w:r w:rsidRPr="00CD7285">
        <w:rPr>
          <w:rFonts w:ascii="Times New Roman" w:hAnsi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годы Великой Отечественной войны.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CD7285">
        <w:rPr>
          <w:rFonts w:ascii="Times New Roman" w:hAnsi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CD7285">
        <w:rPr>
          <w:rFonts w:ascii="Times New Roman" w:hAnsi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CD7285">
        <w:rPr>
          <w:rFonts w:ascii="Times New Roman" w:hAnsi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Репарации, их размеры и значение для экономики.</w:t>
      </w:r>
      <w:r w:rsidRPr="00CD7285">
        <w:rPr>
          <w:rFonts w:ascii="Times New Roman" w:hAnsi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CD7285">
        <w:rPr>
          <w:rFonts w:ascii="Times New Roman" w:hAnsi="Times New Roman"/>
          <w:i/>
          <w:sz w:val="24"/>
          <w:szCs w:val="24"/>
        </w:rPr>
        <w:t>Т.Д. Лысенко и «лысенковщина».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CD7285">
        <w:rPr>
          <w:rFonts w:ascii="Times New Roman" w:hAnsi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CD7285">
        <w:rPr>
          <w:rFonts w:ascii="Times New Roman" w:hAnsi="Times New Roman"/>
          <w:i/>
          <w:sz w:val="24"/>
          <w:szCs w:val="24"/>
        </w:rPr>
        <w:t>Коминформбюро.</w:t>
      </w:r>
      <w:r w:rsidRPr="00CD7285">
        <w:rPr>
          <w:rFonts w:ascii="Times New Roman" w:hAnsi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285">
        <w:rPr>
          <w:rFonts w:ascii="Times New Roman" w:hAnsi="Times New Roman"/>
          <w:sz w:val="24"/>
          <w:szCs w:val="24"/>
        </w:rPr>
        <w:lastRenderedPageBreak/>
        <w:t xml:space="preserve">И.В. Сталин </w:t>
      </w:r>
      <w:r w:rsidRPr="00CD7285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«Оттепель»: середина 1950-х – первая половина 1960-х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CD7285">
        <w:rPr>
          <w:rFonts w:ascii="Times New Roman" w:hAnsi="Times New Roman"/>
          <w:i/>
          <w:sz w:val="24"/>
          <w:szCs w:val="24"/>
        </w:rPr>
        <w:t>Реакция на доклад Хрущева в стране и мире.</w:t>
      </w:r>
      <w:r w:rsidRPr="00CD7285">
        <w:rPr>
          <w:rFonts w:ascii="Times New Roman" w:hAnsi="Times New Roman"/>
          <w:sz w:val="24"/>
          <w:szCs w:val="24"/>
        </w:rPr>
        <w:t xml:space="preserve"> Частичная десталинизация: содержание и противоречия. </w:t>
      </w:r>
      <w:r w:rsidRPr="00CD7285">
        <w:rPr>
          <w:rFonts w:ascii="Times New Roman" w:hAnsi="Times New Roman"/>
          <w:i/>
          <w:sz w:val="24"/>
          <w:szCs w:val="24"/>
        </w:rPr>
        <w:t>Внутрипартийная демократизация.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CD7285">
        <w:rPr>
          <w:rFonts w:ascii="Times New Roman" w:hAnsi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CD7285">
        <w:rPr>
          <w:rFonts w:ascii="Times New Roman" w:hAnsi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CD7285">
        <w:rPr>
          <w:rFonts w:ascii="Times New Roman" w:hAnsi="Times New Roman"/>
          <w:sz w:val="24"/>
          <w:szCs w:val="24"/>
        </w:rPr>
        <w:t xml:space="preserve"> Всемирный фестиваль молодежи и студентов 1957 г. </w:t>
      </w:r>
      <w:r w:rsidRPr="00CD7285">
        <w:rPr>
          <w:rFonts w:ascii="Times New Roman" w:hAnsi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CD7285">
        <w:rPr>
          <w:rFonts w:ascii="Times New Roman" w:hAnsi="Times New Roman"/>
          <w:sz w:val="24"/>
          <w:szCs w:val="24"/>
        </w:rPr>
        <w:t xml:space="preserve"> Учреждение Московского кинофестиваля. </w:t>
      </w:r>
      <w:r w:rsidRPr="00CD7285">
        <w:rPr>
          <w:rFonts w:ascii="Times New Roman" w:hAnsi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CD7285">
        <w:rPr>
          <w:rFonts w:ascii="Times New Roman" w:hAnsi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CD7285">
        <w:rPr>
          <w:rFonts w:ascii="Times New Roman" w:hAnsi="Times New Roman"/>
          <w:i/>
          <w:sz w:val="24"/>
          <w:szCs w:val="24"/>
        </w:rPr>
        <w:t>Самиздат и «тамиздат».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CD7285">
        <w:rPr>
          <w:rFonts w:ascii="Times New Roman" w:hAnsi="Times New Roman"/>
          <w:i/>
          <w:sz w:val="24"/>
          <w:szCs w:val="24"/>
        </w:rPr>
        <w:t>Перемены в научно-технической политике.</w:t>
      </w:r>
      <w:r w:rsidRPr="00CD7285">
        <w:rPr>
          <w:rFonts w:ascii="Times New Roman" w:hAnsi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CD7285">
        <w:rPr>
          <w:rFonts w:ascii="Times New Roman" w:hAnsi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CD7285">
        <w:rPr>
          <w:rFonts w:ascii="Times New Roman" w:hAnsi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CD7285">
        <w:rPr>
          <w:rFonts w:ascii="Times New Roman" w:hAnsi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CD7285">
        <w:rPr>
          <w:rFonts w:ascii="Times New Roman" w:hAnsi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CD7285">
        <w:rPr>
          <w:rFonts w:ascii="Times New Roman" w:hAnsi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CD7285">
        <w:rPr>
          <w:rFonts w:ascii="Times New Roman" w:hAnsi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lastRenderedPageBreak/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CD7285">
        <w:rPr>
          <w:rFonts w:ascii="Times New Roman" w:hAnsi="Times New Roman"/>
          <w:i/>
          <w:sz w:val="24"/>
          <w:szCs w:val="24"/>
        </w:rPr>
        <w:t>Новочеркасские события.</w:t>
      </w:r>
      <w:r w:rsidRPr="00CD7285">
        <w:rPr>
          <w:rFonts w:ascii="Times New Roman" w:hAnsi="Times New Roman"/>
          <w:sz w:val="24"/>
          <w:szCs w:val="24"/>
        </w:rPr>
        <w:t xml:space="preserve"> Смещение Н.С. Хрущева и приход к власти Л.И. Брежнева. </w:t>
      </w:r>
      <w:r w:rsidRPr="00CD7285">
        <w:rPr>
          <w:rFonts w:ascii="Times New Roman" w:hAnsi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1953–1964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Советское общество в середине 1960-х – начале 1980-х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CD7285">
        <w:rPr>
          <w:rFonts w:ascii="Times New Roman" w:hAnsi="Times New Roman"/>
          <w:i/>
          <w:sz w:val="24"/>
          <w:szCs w:val="24"/>
        </w:rPr>
        <w:t>Десталинизация и ресталинизация.</w:t>
      </w:r>
      <w:r w:rsidRPr="00CD7285">
        <w:rPr>
          <w:rFonts w:ascii="Times New Roman" w:hAnsi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CD7285">
        <w:rPr>
          <w:rFonts w:ascii="Times New Roman" w:hAnsi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CD7285">
        <w:rPr>
          <w:rFonts w:ascii="Times New Roman" w:hAnsi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CD7285">
        <w:rPr>
          <w:rFonts w:ascii="Times New Roman" w:hAnsi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CD7285">
        <w:rPr>
          <w:rFonts w:ascii="Times New Roman" w:hAnsi="Times New Roman"/>
          <w:i/>
          <w:sz w:val="24"/>
          <w:szCs w:val="24"/>
        </w:rPr>
        <w:t>Неформалы (КСП, движение КВН и др.)</w:t>
      </w:r>
      <w:r w:rsidRPr="00CD7285">
        <w:rPr>
          <w:rFonts w:ascii="Times New Roman" w:hAnsi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CD7285">
        <w:rPr>
          <w:rFonts w:ascii="Times New Roman" w:hAnsi="Times New Roman"/>
          <w:i/>
          <w:sz w:val="24"/>
          <w:szCs w:val="24"/>
        </w:rPr>
        <w:t>А.Д. Сахаров и А.И. Солженицын.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Религиозные искания. Национальные движения.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CD7285">
        <w:rPr>
          <w:rFonts w:ascii="Times New Roman" w:hAnsi="Times New Roman"/>
          <w:i/>
          <w:sz w:val="24"/>
          <w:szCs w:val="24"/>
        </w:rPr>
        <w:t>«Доктрина Брежнева».</w:t>
      </w:r>
      <w:r w:rsidRPr="00CD7285">
        <w:rPr>
          <w:rFonts w:ascii="Times New Roman" w:hAnsi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CD7285">
        <w:rPr>
          <w:rFonts w:ascii="Times New Roman" w:hAnsi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CD7285">
        <w:rPr>
          <w:rFonts w:ascii="Times New Roman" w:hAnsi="Times New Roman"/>
          <w:sz w:val="24"/>
          <w:szCs w:val="24"/>
        </w:rPr>
        <w:t xml:space="preserve"> Л.И. Брежнев в оценках современников и историков.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1964–1985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lastRenderedPageBreak/>
        <w:t>Политика «перестройки». Распад СССР (1985–1991)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CD7285">
        <w:rPr>
          <w:rFonts w:ascii="Times New Roman" w:hAnsi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CD7285">
        <w:rPr>
          <w:rFonts w:ascii="Times New Roman" w:hAnsi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CD7285">
        <w:rPr>
          <w:rFonts w:ascii="Times New Roman" w:hAnsi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CD7285">
        <w:rPr>
          <w:rFonts w:ascii="Times New Roman" w:hAnsi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CD7285">
        <w:rPr>
          <w:rFonts w:ascii="Times New Roman" w:hAnsi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CD7285">
        <w:rPr>
          <w:rFonts w:ascii="Times New Roman" w:hAnsi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CD7285">
        <w:rPr>
          <w:rFonts w:ascii="Times New Roman" w:hAnsi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CD7285">
        <w:rPr>
          <w:rFonts w:ascii="Times New Roman" w:hAnsi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CD7285">
        <w:rPr>
          <w:rFonts w:ascii="Times New Roman" w:hAnsi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CD7285">
        <w:rPr>
          <w:rFonts w:ascii="Times New Roman" w:hAnsi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CD7285">
        <w:rPr>
          <w:rFonts w:ascii="Times New Roman" w:hAnsi="Times New Roman"/>
          <w:i/>
          <w:sz w:val="24"/>
          <w:szCs w:val="24"/>
        </w:rPr>
        <w:t>Ситуация на Северном Кавказе.</w:t>
      </w:r>
      <w:r w:rsidRPr="00CD7285">
        <w:rPr>
          <w:rFonts w:ascii="Times New Roman" w:hAnsi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CD7285">
        <w:rPr>
          <w:rFonts w:ascii="Times New Roman" w:hAnsi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CD7285">
        <w:rPr>
          <w:rFonts w:ascii="Times New Roman" w:hAnsi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CD7285">
        <w:rPr>
          <w:rFonts w:ascii="Times New Roman" w:hAnsi="Times New Roman"/>
          <w:i/>
          <w:sz w:val="24"/>
          <w:szCs w:val="24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</w:t>
      </w:r>
      <w:r w:rsidRPr="00CD7285">
        <w:rPr>
          <w:rFonts w:ascii="Times New Roman" w:hAnsi="Times New Roman"/>
          <w:i/>
          <w:sz w:val="24"/>
          <w:szCs w:val="24"/>
        </w:rPr>
        <w:lastRenderedPageBreak/>
        <w:t>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CD7285">
        <w:rPr>
          <w:rFonts w:ascii="Times New Roman" w:hAnsi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CD7285">
        <w:rPr>
          <w:rFonts w:ascii="Times New Roman" w:hAnsi="Times New Roman"/>
          <w:i/>
          <w:sz w:val="24"/>
          <w:szCs w:val="24"/>
        </w:rPr>
        <w:t>Референдум о независимости Украины.</w:t>
      </w:r>
      <w:r w:rsidRPr="00CD7285">
        <w:rPr>
          <w:rFonts w:ascii="Times New Roman" w:hAnsi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CD7285">
        <w:rPr>
          <w:rFonts w:ascii="Times New Roman" w:hAnsi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CD7285">
        <w:rPr>
          <w:rFonts w:ascii="Times New Roman" w:hAnsi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285">
        <w:rPr>
          <w:rFonts w:ascii="Times New Roman" w:hAnsi="Times New Roman"/>
          <w:sz w:val="24"/>
          <w:szCs w:val="24"/>
        </w:rPr>
        <w:t xml:space="preserve">М.С. Горбачев </w:t>
      </w:r>
      <w:r w:rsidRPr="00CD7285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1985–1991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Российская Федерация в 1992–2012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Становление новой России (1992–1999)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CD7285">
        <w:rPr>
          <w:rFonts w:ascii="Times New Roman" w:hAnsi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CD7285">
        <w:rPr>
          <w:rFonts w:ascii="Times New Roman" w:hAnsi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CD7285">
        <w:rPr>
          <w:rFonts w:ascii="Times New Roman" w:hAnsi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CD7285">
        <w:rPr>
          <w:rFonts w:ascii="Times New Roman" w:hAnsi="Times New Roman"/>
          <w:i/>
          <w:sz w:val="24"/>
          <w:szCs w:val="24"/>
        </w:rPr>
        <w:t>Решение Конституционного суда РФ по «делу КПСС».</w:t>
      </w:r>
      <w:r w:rsidRPr="00CD7285">
        <w:rPr>
          <w:rFonts w:ascii="Times New Roman" w:hAnsi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CD7285">
        <w:rPr>
          <w:rFonts w:ascii="Times New Roman" w:hAnsi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CD7285">
        <w:rPr>
          <w:rFonts w:ascii="Times New Roman" w:hAnsi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CD7285">
        <w:rPr>
          <w:rFonts w:ascii="Times New Roman" w:hAnsi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CD7285">
        <w:rPr>
          <w:rFonts w:ascii="Times New Roman" w:hAnsi="Times New Roman"/>
          <w:sz w:val="24"/>
          <w:szCs w:val="24"/>
        </w:rPr>
        <w:t xml:space="preserve"> Трагические события осени 1993 г. в Москве. </w:t>
      </w:r>
      <w:r w:rsidRPr="00CD7285">
        <w:rPr>
          <w:rFonts w:ascii="Times New Roman" w:hAnsi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CD7285">
        <w:rPr>
          <w:rFonts w:ascii="Times New Roman" w:hAnsi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CD7285">
        <w:rPr>
          <w:rFonts w:ascii="Times New Roman" w:hAnsi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CD7285">
        <w:rPr>
          <w:rFonts w:ascii="Times New Roman" w:hAnsi="Times New Roman"/>
          <w:i/>
          <w:sz w:val="24"/>
          <w:szCs w:val="24"/>
        </w:rPr>
        <w:t xml:space="preserve">Договор с Татарстаном как способ </w:t>
      </w:r>
      <w:r w:rsidRPr="00CD7285">
        <w:rPr>
          <w:rFonts w:ascii="Times New Roman" w:hAnsi="Times New Roman"/>
          <w:i/>
          <w:sz w:val="24"/>
          <w:szCs w:val="24"/>
        </w:rPr>
        <w:lastRenderedPageBreak/>
        <w:t>восстановления федеративных отношений с республикой и восстановления территориальной целостности страны.</w:t>
      </w:r>
      <w:r w:rsidRPr="00CD7285">
        <w:rPr>
          <w:rFonts w:ascii="Times New Roman" w:hAnsi="Times New Roman"/>
          <w:sz w:val="24"/>
          <w:szCs w:val="24"/>
        </w:rPr>
        <w:t xml:space="preserve"> Взаимоотношения Центра и субъектов Федерации. </w:t>
      </w:r>
      <w:r w:rsidRPr="00CD7285">
        <w:rPr>
          <w:rFonts w:ascii="Times New Roman" w:hAnsi="Times New Roman"/>
          <w:i/>
          <w:sz w:val="24"/>
          <w:szCs w:val="24"/>
        </w:rPr>
        <w:t>Опасность исламского фундаментализма.</w:t>
      </w:r>
      <w:r w:rsidRPr="00CD7285">
        <w:rPr>
          <w:rFonts w:ascii="Times New Roman" w:hAnsi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CD7285">
        <w:rPr>
          <w:rFonts w:ascii="Times New Roman" w:hAnsi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CD7285">
        <w:rPr>
          <w:rFonts w:ascii="Times New Roman" w:hAnsi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CD7285">
        <w:rPr>
          <w:rFonts w:ascii="Times New Roman" w:hAnsi="Times New Roman"/>
          <w:i/>
          <w:sz w:val="24"/>
          <w:szCs w:val="24"/>
        </w:rPr>
        <w:t>Вывод денежных активов из страны.</w:t>
      </w:r>
      <w:r w:rsidRPr="00CD7285">
        <w:rPr>
          <w:rFonts w:ascii="Times New Roman" w:hAnsi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CD7285">
        <w:rPr>
          <w:rFonts w:ascii="Times New Roman" w:hAnsi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CD7285">
        <w:rPr>
          <w:rFonts w:ascii="Times New Roman" w:hAnsi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CD7285">
        <w:rPr>
          <w:rFonts w:ascii="Times New Roman" w:hAnsi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CD7285">
        <w:rPr>
          <w:rFonts w:ascii="Times New Roman" w:hAnsi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CD7285">
        <w:rPr>
          <w:rFonts w:ascii="Times New Roman" w:hAnsi="Times New Roman"/>
          <w:sz w:val="24"/>
          <w:szCs w:val="24"/>
        </w:rPr>
        <w:t xml:space="preserve"> Кризис центральной власти. Президентские выборы 1996 г. </w:t>
      </w:r>
      <w:r w:rsidRPr="00CD7285">
        <w:rPr>
          <w:rFonts w:ascii="Times New Roman" w:hAnsi="Times New Roman"/>
          <w:i/>
          <w:sz w:val="24"/>
          <w:szCs w:val="24"/>
        </w:rPr>
        <w:t xml:space="preserve">Политтехнологии.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«Семибанкирщина». «Олигархический» капитализм. </w:t>
      </w:r>
      <w:r w:rsidRPr="00CD7285">
        <w:rPr>
          <w:rFonts w:ascii="Times New Roman" w:hAnsi="Times New Roman"/>
          <w:i/>
          <w:sz w:val="24"/>
          <w:szCs w:val="24"/>
        </w:rPr>
        <w:t>Правительства В.С. Черномырдина и Е.М. Примакова.</w:t>
      </w:r>
      <w:r w:rsidRPr="00CD7285">
        <w:rPr>
          <w:rFonts w:ascii="Times New Roman" w:hAnsi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7285">
        <w:rPr>
          <w:rFonts w:ascii="Times New Roman" w:hAnsi="Times New Roman"/>
          <w:sz w:val="24"/>
          <w:szCs w:val="24"/>
        </w:rPr>
        <w:t xml:space="preserve">Б.Н. Ельцин </w:t>
      </w:r>
      <w:r w:rsidRPr="00CD7285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1992–1999 гг.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b/>
          <w:sz w:val="24"/>
          <w:szCs w:val="24"/>
        </w:rPr>
      </w:pPr>
      <w:r w:rsidRPr="00CD7285">
        <w:rPr>
          <w:rFonts w:ascii="Times New Roman" w:hAnsi="Times New Roman"/>
          <w:b/>
          <w:sz w:val="24"/>
          <w:szCs w:val="24"/>
        </w:rPr>
        <w:t>Россия в 2000-е: вызовы времени и задачи модернизации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pacing w:val="-4"/>
          <w:sz w:val="24"/>
          <w:szCs w:val="24"/>
        </w:rPr>
      </w:pPr>
      <w:r w:rsidRPr="00CD7285">
        <w:rPr>
          <w:rFonts w:ascii="Times New Roman" w:hAnsi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CD7285">
        <w:rPr>
          <w:rFonts w:ascii="Times New Roman" w:hAnsi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CD7285">
        <w:rPr>
          <w:rFonts w:ascii="Times New Roman" w:hAnsi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</w:t>
      </w:r>
      <w:r w:rsidRPr="00CD7285">
        <w:rPr>
          <w:rFonts w:ascii="Times New Roman" w:hAnsi="Times New Roman"/>
          <w:spacing w:val="-4"/>
          <w:sz w:val="24"/>
          <w:szCs w:val="24"/>
        </w:rPr>
        <w:lastRenderedPageBreak/>
        <w:t xml:space="preserve">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CD7285">
        <w:rPr>
          <w:rFonts w:ascii="Times New Roman" w:hAnsi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CD72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CD72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7285">
        <w:rPr>
          <w:rFonts w:ascii="Times New Roman" w:hAnsi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CD7285">
        <w:rPr>
          <w:rFonts w:ascii="Times New Roman" w:hAnsi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CD7285">
        <w:rPr>
          <w:rFonts w:ascii="Times New Roman" w:hAnsi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CD728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Модернизация бытовой сферы. </w:t>
      </w:r>
      <w:r w:rsidRPr="00CD7285">
        <w:rPr>
          <w:rFonts w:ascii="Times New Roman" w:hAnsi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CD7285">
        <w:rPr>
          <w:rFonts w:ascii="Times New Roman" w:hAnsi="Times New Roman"/>
          <w:i/>
          <w:sz w:val="24"/>
          <w:szCs w:val="24"/>
        </w:rPr>
        <w:t>Центробежные и партнерские тенденции в СНГ. СНГ и ЕврАзЭС.</w:t>
      </w:r>
      <w:r w:rsidRPr="00CD7285">
        <w:rPr>
          <w:rFonts w:ascii="Times New Roman" w:hAnsi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CD7285">
        <w:rPr>
          <w:rFonts w:ascii="Times New Roman" w:hAnsi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CD7285">
        <w:rPr>
          <w:rFonts w:ascii="Times New Roman" w:hAnsi="Times New Roman"/>
          <w:sz w:val="24"/>
          <w:szCs w:val="24"/>
        </w:rPr>
        <w:t xml:space="preserve">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sz w:val="24"/>
          <w:szCs w:val="24"/>
        </w:rPr>
      </w:pPr>
      <w:r w:rsidRPr="00CD7285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CD7285">
        <w:rPr>
          <w:rFonts w:ascii="Times New Roman" w:hAnsi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CD7285">
        <w:rPr>
          <w:rFonts w:ascii="Times New Roman" w:hAnsi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CD7285">
        <w:rPr>
          <w:rFonts w:ascii="Times New Roman" w:hAnsi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CD7285">
        <w:rPr>
          <w:rFonts w:ascii="Times New Roman" w:hAnsi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CD7285" w:rsidRPr="00CD7285" w:rsidRDefault="00CD7285" w:rsidP="00CD7285">
      <w:pPr>
        <w:ind w:right="-994"/>
        <w:jc w:val="both"/>
        <w:rPr>
          <w:rFonts w:ascii="Times New Roman" w:hAnsi="Times New Roman"/>
          <w:i/>
          <w:sz w:val="24"/>
          <w:szCs w:val="24"/>
        </w:rPr>
      </w:pPr>
      <w:r w:rsidRPr="00CD7285">
        <w:rPr>
          <w:rFonts w:ascii="Times New Roman" w:hAnsi="Times New Roman"/>
          <w:i/>
          <w:sz w:val="24"/>
          <w:szCs w:val="24"/>
        </w:rPr>
        <w:t>Наш край в 2000–2012 гг.</w:t>
      </w:r>
    </w:p>
    <w:p w:rsidR="00822899" w:rsidRDefault="00822899" w:rsidP="00A7477D">
      <w:pPr>
        <w:pStyle w:val="a4"/>
        <w:spacing w:after="0"/>
        <w:ind w:left="786"/>
        <w:jc w:val="center"/>
        <w:rPr>
          <w:rFonts w:ascii="Times New Roman" w:hAnsi="Times New Roman"/>
          <w:b/>
          <w:sz w:val="24"/>
          <w:szCs w:val="28"/>
        </w:rPr>
      </w:pPr>
      <w:r w:rsidRPr="00A7477D">
        <w:rPr>
          <w:rFonts w:ascii="Times New Roman" w:hAnsi="Times New Roman"/>
          <w:b/>
          <w:sz w:val="24"/>
          <w:szCs w:val="28"/>
        </w:rPr>
        <w:t>Тематическое планирование</w:t>
      </w:r>
      <w:r w:rsidR="005F2944">
        <w:rPr>
          <w:rFonts w:ascii="Times New Roman" w:hAnsi="Times New Roman"/>
          <w:b/>
          <w:sz w:val="24"/>
          <w:szCs w:val="28"/>
        </w:rPr>
        <w:t xml:space="preserve"> 10 класс (70 ч)</w:t>
      </w:r>
    </w:p>
    <w:p w:rsidR="002821E5" w:rsidRDefault="002821E5" w:rsidP="00A7477D">
      <w:pPr>
        <w:pStyle w:val="a4"/>
        <w:spacing w:after="0"/>
        <w:ind w:left="786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8440"/>
        <w:gridCol w:w="992"/>
      </w:tblGrid>
      <w:tr w:rsidR="00971899" w:rsidRPr="00971899" w:rsidTr="0063436B">
        <w:tc>
          <w:tcPr>
            <w:tcW w:w="882" w:type="dxa"/>
          </w:tcPr>
          <w:p w:rsidR="002821E5" w:rsidRPr="00971899" w:rsidRDefault="002821E5" w:rsidP="0097189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40" w:type="dxa"/>
          </w:tcPr>
          <w:p w:rsidR="002821E5" w:rsidRPr="00971899" w:rsidRDefault="002821E5" w:rsidP="0097189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821E5" w:rsidRPr="00971899" w:rsidRDefault="002821E5" w:rsidP="0097189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93DF4" w:rsidRPr="00971899" w:rsidTr="0063436B">
        <w:tc>
          <w:tcPr>
            <w:tcW w:w="9322" w:type="dxa"/>
            <w:gridSpan w:val="2"/>
          </w:tcPr>
          <w:p w:rsidR="00393DF4" w:rsidRPr="00393DF4" w:rsidRDefault="00393DF4" w:rsidP="00393D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93DF4">
              <w:rPr>
                <w:rFonts w:ascii="Times New Roman" w:hAnsi="Times New Roman"/>
                <w:b/>
                <w:sz w:val="24"/>
                <w:szCs w:val="28"/>
              </w:rPr>
              <w:t xml:space="preserve">Мир накануне </w:t>
            </w:r>
            <w:r w:rsidRPr="00393DF4">
              <w:rPr>
                <w:rFonts w:ascii="Times New Roman" w:hAnsi="Times New Roman"/>
                <w:b/>
                <w:sz w:val="24"/>
                <w:szCs w:val="24"/>
              </w:rPr>
              <w:t>Первой мировой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sz w:val="24"/>
                <w:szCs w:val="28"/>
              </w:rPr>
              <w:t xml:space="preserve">Введение. Мир в начале </w:t>
            </w:r>
            <w:r w:rsidRPr="00971899"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r w:rsidRPr="00971899">
              <w:rPr>
                <w:rFonts w:ascii="Times New Roman" w:hAnsi="Times New Roman"/>
                <w:sz w:val="24"/>
                <w:szCs w:val="28"/>
              </w:rPr>
              <w:t xml:space="preserve"> века.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sz w:val="24"/>
                <w:szCs w:val="28"/>
              </w:rPr>
              <w:t xml:space="preserve">Индустриальное общество в начале </w:t>
            </w:r>
            <w:r w:rsidRPr="00971899"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r w:rsidRPr="00971899">
              <w:rPr>
                <w:rFonts w:ascii="Times New Roman" w:hAnsi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sz w:val="24"/>
                <w:szCs w:val="28"/>
              </w:rPr>
              <w:t xml:space="preserve">Индустриальное общество в начале </w:t>
            </w:r>
            <w:r w:rsidRPr="00971899"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r w:rsidRPr="00971899">
              <w:rPr>
                <w:rFonts w:ascii="Times New Roman" w:hAnsi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Политическое развитие в начале </w:t>
            </w: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XX</w:t>
            </w: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«Новый империализм». Происхождение  </w:t>
            </w:r>
            <w:r w:rsidRPr="00971899">
              <w:rPr>
                <w:rFonts w:ascii="Times New Roman" w:hAnsi="Times New Roman"/>
                <w:sz w:val="24"/>
                <w:szCs w:val="24"/>
              </w:rPr>
              <w:t>Первой мировой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Первая мировая война 1914-1918 гг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Первая мировая война 1914-1918 гг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Урал в начале </w:t>
            </w: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XX</w:t>
            </w:r>
            <w:r w:rsidRPr="00971899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века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9322" w:type="dxa"/>
            <w:gridSpan w:val="2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9">
              <w:rPr>
                <w:rFonts w:ascii="Times New Roman" w:hAnsi="Times New Roman"/>
                <w:b/>
                <w:sz w:val="24"/>
                <w:szCs w:val="24"/>
              </w:rPr>
              <w:t>Россия в годы великих потрясений (</w:t>
            </w:r>
            <w:r w:rsidRPr="009718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1914–1921)</w:t>
            </w:r>
          </w:p>
        </w:tc>
        <w:tc>
          <w:tcPr>
            <w:tcW w:w="992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 Февраль 1917 г.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 Октябрь 1917 г.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советской власти. </w:t>
            </w:r>
            <w:r w:rsidRPr="00971899">
              <w:rPr>
                <w:rFonts w:ascii="Times New Roman" w:hAnsi="Times New Roman"/>
                <w:sz w:val="24"/>
                <w:szCs w:val="24"/>
              </w:rPr>
              <w:t>Военный коммунизм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>Урал</w:t>
            </w: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 xml:space="preserve"> в годы Первой мировой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10EC6" w:rsidRPr="00971899" w:rsidTr="0063436B">
        <w:tc>
          <w:tcPr>
            <w:tcW w:w="882" w:type="dxa"/>
          </w:tcPr>
          <w:p w:rsidR="00710EC6" w:rsidRPr="00971899" w:rsidRDefault="00710EC6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710EC6" w:rsidRPr="00971899" w:rsidRDefault="00710EC6" w:rsidP="00523A5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«Россия и мир в годы Первой мировой войны»</w:t>
            </w:r>
          </w:p>
        </w:tc>
        <w:tc>
          <w:tcPr>
            <w:tcW w:w="992" w:type="dxa"/>
          </w:tcPr>
          <w:p w:rsidR="00710EC6" w:rsidRPr="00971899" w:rsidRDefault="00710EC6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3DF4" w:rsidRPr="00971899" w:rsidTr="0063436B">
        <w:tc>
          <w:tcPr>
            <w:tcW w:w="9322" w:type="dxa"/>
            <w:gridSpan w:val="2"/>
            <w:vAlign w:val="center"/>
          </w:tcPr>
          <w:p w:rsidR="00393DF4" w:rsidRPr="00971899" w:rsidRDefault="00393DF4" w:rsidP="0097189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 период (1918–1939 гг.)</w:t>
            </w:r>
          </w:p>
        </w:tc>
        <w:tc>
          <w:tcPr>
            <w:tcW w:w="992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волна после Первой мировой войны. 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 Европы в 20-е годы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США в 20-е годы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Демократические страны Европы в 1930-е гг. Великобритания. Франция.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Тоталитарный режим в  Италии.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Восток в первой половине 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Япония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Default="00393DF4" w:rsidP="00971899">
            <w:pPr>
              <w:spacing w:line="240" w:lineRule="auto"/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Восток в первой половине 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Китай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Default="00393DF4" w:rsidP="00971899">
            <w:pPr>
              <w:spacing w:line="240" w:lineRule="auto"/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Восток в первой половине 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Индия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Латинская Америка в первой половине 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и искусство в первой половине 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523A54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и искусство в первой половине 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1930-е гг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10EC6" w:rsidRPr="00971899" w:rsidTr="0063436B">
        <w:tc>
          <w:tcPr>
            <w:tcW w:w="882" w:type="dxa"/>
          </w:tcPr>
          <w:p w:rsidR="00710EC6" w:rsidRPr="00971899" w:rsidRDefault="00710EC6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710EC6" w:rsidRPr="00971899" w:rsidRDefault="00710EC6" w:rsidP="00971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710EC6" w:rsidRPr="00971899" w:rsidRDefault="00710EC6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3DF4" w:rsidRPr="00971899" w:rsidTr="0063436B">
        <w:tc>
          <w:tcPr>
            <w:tcW w:w="9322" w:type="dxa"/>
            <w:gridSpan w:val="2"/>
          </w:tcPr>
          <w:p w:rsidR="00393DF4" w:rsidRPr="00971899" w:rsidRDefault="00393DF4" w:rsidP="0097189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1920-1930-х годах </w:t>
            </w:r>
          </w:p>
        </w:tc>
        <w:tc>
          <w:tcPr>
            <w:tcW w:w="992" w:type="dxa"/>
          </w:tcPr>
          <w:p w:rsidR="00393DF4" w:rsidRPr="00971899" w:rsidRDefault="00393DF4" w:rsidP="009718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189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39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 начала 1920-х годов. Переход к НЭПу. 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Экономика НЭПа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национальная политика в 1930-егг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1930-е годы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  <w:shd w:val="clear" w:color="auto" w:fill="FFFFFF" w:themeFill="background1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  и мировое сообщество в 1929-1939 гг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Урал  в 1920-1930-х гг. ХХ в.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10EC6" w:rsidRPr="00971899" w:rsidTr="0063436B">
        <w:tc>
          <w:tcPr>
            <w:tcW w:w="882" w:type="dxa"/>
          </w:tcPr>
          <w:p w:rsidR="00710EC6" w:rsidRPr="00971899" w:rsidRDefault="00710EC6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710EC6" w:rsidRPr="00971899" w:rsidRDefault="00710EC6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«Страны Запада и СССР в 20-30 –е гг.</w:t>
            </w:r>
          </w:p>
        </w:tc>
        <w:tc>
          <w:tcPr>
            <w:tcW w:w="992" w:type="dxa"/>
          </w:tcPr>
          <w:p w:rsidR="00710EC6" w:rsidRPr="00971899" w:rsidRDefault="00710EC6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3DF4" w:rsidRPr="00971899" w:rsidTr="0063436B">
        <w:tc>
          <w:tcPr>
            <w:tcW w:w="9322" w:type="dxa"/>
            <w:gridSpan w:val="2"/>
          </w:tcPr>
          <w:p w:rsidR="00393DF4" w:rsidRPr="00971899" w:rsidRDefault="00393DF4" w:rsidP="00971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992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widowControl w:val="0"/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 Второй мировой войны</w:t>
            </w: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1939-1945 гг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widowControl w:val="0"/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7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widowControl w:val="0"/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7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widowControl w:val="0"/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Жизнь во время войны. Сопротивление оккупантам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14238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14238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последствия Второй мировой войны.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9322" w:type="dxa"/>
            <w:gridSpan w:val="2"/>
          </w:tcPr>
          <w:p w:rsidR="00393DF4" w:rsidRDefault="00393DF4" w:rsidP="00971899">
            <w:pPr>
              <w:spacing w:line="240" w:lineRule="auto"/>
              <w:jc w:val="center"/>
            </w:pPr>
            <w:r w:rsidRPr="00971899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992" w:type="dxa"/>
          </w:tcPr>
          <w:p w:rsidR="00393DF4" w:rsidRPr="00971899" w:rsidRDefault="00393DF4" w:rsidP="009718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rPr>
          <w:trHeight w:val="345"/>
        </w:trPr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9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разведка и контрразведка в годы</w:t>
            </w:r>
            <w:r w:rsidRPr="00971899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393DF4" w:rsidRPr="00971899" w:rsidTr="0063436B">
        <w:tc>
          <w:tcPr>
            <w:tcW w:w="882" w:type="dxa"/>
          </w:tcPr>
          <w:p w:rsidR="00393DF4" w:rsidRPr="00971899" w:rsidRDefault="00393DF4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393DF4" w:rsidRPr="00971899" w:rsidRDefault="00393DF4" w:rsidP="0042788E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sz w:val="24"/>
                <w:szCs w:val="24"/>
              </w:rPr>
              <w:t>Урал в годы Великой Отечественной войны</w:t>
            </w:r>
          </w:p>
        </w:tc>
        <w:tc>
          <w:tcPr>
            <w:tcW w:w="992" w:type="dxa"/>
          </w:tcPr>
          <w:p w:rsidR="00393DF4" w:rsidRPr="00971899" w:rsidRDefault="00393DF4" w:rsidP="00F80E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142389" w:rsidRPr="00971899" w:rsidTr="0063436B">
        <w:tc>
          <w:tcPr>
            <w:tcW w:w="882" w:type="dxa"/>
          </w:tcPr>
          <w:p w:rsidR="00142389" w:rsidRPr="00971899" w:rsidRDefault="00142389" w:rsidP="0097189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440" w:type="dxa"/>
          </w:tcPr>
          <w:p w:rsidR="00142389" w:rsidRPr="00971899" w:rsidRDefault="00142389" w:rsidP="00710EC6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Повторительно-обобщающий урок </w:t>
            </w:r>
            <w:r w:rsidR="00710EC6">
              <w:rPr>
                <w:rFonts w:ascii="Times New Roman" w:hAnsi="Times New Roman"/>
                <w:color w:val="000000"/>
                <w:sz w:val="24"/>
                <w:szCs w:val="24"/>
              </w:rPr>
              <w:t>по теме «Вторая мировая  война и Великая Отечественная война»</w:t>
            </w:r>
          </w:p>
        </w:tc>
        <w:tc>
          <w:tcPr>
            <w:tcW w:w="992" w:type="dxa"/>
          </w:tcPr>
          <w:p w:rsidR="00142389" w:rsidRPr="00971899" w:rsidRDefault="00142389" w:rsidP="009718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7189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</w:tbl>
    <w:p w:rsidR="002821E5" w:rsidRDefault="002821E5" w:rsidP="00A7477D">
      <w:pPr>
        <w:pStyle w:val="a4"/>
        <w:spacing w:after="0"/>
        <w:ind w:left="786"/>
        <w:jc w:val="center"/>
        <w:rPr>
          <w:rFonts w:ascii="Times New Roman" w:hAnsi="Times New Roman"/>
          <w:b/>
          <w:sz w:val="24"/>
          <w:szCs w:val="28"/>
        </w:rPr>
      </w:pPr>
    </w:p>
    <w:p w:rsidR="002821E5" w:rsidRPr="002821E5" w:rsidRDefault="002821E5" w:rsidP="002821E5">
      <w:pPr>
        <w:jc w:val="center"/>
        <w:rPr>
          <w:rFonts w:ascii="Times New Roman" w:hAnsi="Times New Roman"/>
          <w:b/>
          <w:sz w:val="24"/>
        </w:rPr>
      </w:pPr>
      <w:r w:rsidRPr="002821E5">
        <w:rPr>
          <w:rFonts w:ascii="Times New Roman" w:hAnsi="Times New Roman"/>
          <w:b/>
          <w:sz w:val="24"/>
        </w:rPr>
        <w:t>11 класс (68 часов)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363"/>
        <w:gridCol w:w="1168"/>
      </w:tblGrid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</w:tcPr>
          <w:p w:rsidR="00F80E27" w:rsidRPr="00956392" w:rsidRDefault="00F80E27" w:rsidP="0063436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9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80E27" w:rsidRPr="00D04105" w:rsidTr="0063436B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b/>
                <w:sz w:val="24"/>
                <w:szCs w:val="24"/>
              </w:rPr>
              <w:t xml:space="preserve">Апогей и кризис советской системы 1945 – 1991 гг. </w:t>
            </w:r>
          </w:p>
        </w:tc>
        <w:tc>
          <w:tcPr>
            <w:tcW w:w="1168" w:type="dxa"/>
          </w:tcPr>
          <w:p w:rsidR="00F80E27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Восстановление и развитие экономики. 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Изменение в политической системе в послевоенные годы.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Идеология ,  наука и культура в послевоенные годы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в 1950-х – середине 196</w:t>
            </w:r>
            <w:r w:rsidRPr="007F2B84">
              <w:rPr>
                <w:rFonts w:ascii="Times New Roman" w:hAnsi="Times New Roman"/>
                <w:sz w:val="24"/>
                <w:szCs w:val="24"/>
              </w:rPr>
              <w:t>0-х гг.</w:t>
            </w:r>
          </w:p>
        </w:tc>
        <w:tc>
          <w:tcPr>
            <w:tcW w:w="1168" w:type="dxa"/>
          </w:tcPr>
          <w:p w:rsidR="00F80E27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B84">
              <w:rPr>
                <w:rFonts w:ascii="Times New Roman" w:hAnsi="Times New Roman"/>
                <w:sz w:val="24"/>
                <w:szCs w:val="24"/>
              </w:rPr>
              <w:t>овседневн</w:t>
            </w:r>
            <w:r>
              <w:rPr>
                <w:rFonts w:ascii="Times New Roman" w:hAnsi="Times New Roman"/>
                <w:sz w:val="24"/>
                <w:szCs w:val="24"/>
              </w:rPr>
              <w:t>ая жизнь в 1950-х – середине 196</w:t>
            </w:r>
            <w:r w:rsidRPr="007F2B84">
              <w:rPr>
                <w:rFonts w:ascii="Times New Roman" w:hAnsi="Times New Roman"/>
                <w:sz w:val="24"/>
                <w:szCs w:val="24"/>
              </w:rPr>
              <w:t>0-х гг.</w:t>
            </w:r>
          </w:p>
        </w:tc>
        <w:tc>
          <w:tcPr>
            <w:tcW w:w="1168" w:type="dxa"/>
          </w:tcPr>
          <w:p w:rsidR="003C463C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Политика мирного сосуществования в 1950-х – середине 1960-х гг.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в 1960-х – середине 1980-х гг..  </w:t>
            </w:r>
          </w:p>
        </w:tc>
        <w:tc>
          <w:tcPr>
            <w:tcW w:w="1168" w:type="dxa"/>
          </w:tcPr>
          <w:p w:rsidR="003C463C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 и национальные движения в 1960-х – середине 1980-х гг. 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СССР в 1985-1991 гг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Реформы политической системы. 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Новое политическое мышление</w:t>
            </w:r>
            <w:r w:rsidR="003C4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Урал во второй половине ХХ в.</w:t>
            </w:r>
          </w:p>
        </w:tc>
        <w:tc>
          <w:tcPr>
            <w:tcW w:w="1168" w:type="dxa"/>
          </w:tcPr>
          <w:p w:rsidR="00F80E27" w:rsidRPr="00EF6B05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Урал во второй половине ХХ в.</w:t>
            </w:r>
          </w:p>
        </w:tc>
        <w:tc>
          <w:tcPr>
            <w:tcW w:w="1168" w:type="dxa"/>
          </w:tcPr>
          <w:p w:rsidR="003C463C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E27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F80E27" w:rsidRPr="007F2B84" w:rsidRDefault="00F80E27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80E27" w:rsidRPr="007F2B84" w:rsidRDefault="00F80E27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3C463C">
              <w:rPr>
                <w:rFonts w:ascii="Times New Roman" w:hAnsi="Times New Roman"/>
                <w:sz w:val="24"/>
                <w:szCs w:val="24"/>
              </w:rPr>
              <w:t>«Советский Союз во второй половине 20 века»</w:t>
            </w:r>
          </w:p>
        </w:tc>
        <w:tc>
          <w:tcPr>
            <w:tcW w:w="1168" w:type="dxa"/>
          </w:tcPr>
          <w:p w:rsidR="00F80E27" w:rsidRDefault="00F80E27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27" w:rsidRPr="00D04105" w:rsidTr="0063436B">
        <w:trPr>
          <w:trHeight w:val="20"/>
        </w:trPr>
        <w:tc>
          <w:tcPr>
            <w:tcW w:w="10348" w:type="dxa"/>
            <w:gridSpan w:val="3"/>
            <w:shd w:val="clear" w:color="auto" w:fill="auto"/>
          </w:tcPr>
          <w:p w:rsidR="00F80E27" w:rsidRPr="007F2B84" w:rsidRDefault="00F80E27" w:rsidP="0063436B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Соревнование социальных систем 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общества1945-1970 г.г.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Политическое развитие стран Запада во второй половине ХХ в.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Италия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Германия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и революции в странах Восточной Европы. 1945-1999 гг.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Латинск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2B84">
              <w:rPr>
                <w:rFonts w:ascii="Times New Roman" w:hAnsi="Times New Roman"/>
                <w:sz w:val="24"/>
                <w:szCs w:val="24"/>
              </w:rPr>
              <w:t xml:space="preserve"> Америк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2B84">
              <w:rPr>
                <w:rFonts w:ascii="Times New Roman" w:hAnsi="Times New Roman"/>
                <w:sz w:val="24"/>
                <w:szCs w:val="24"/>
              </w:rPr>
              <w:t xml:space="preserve"> во второй половине ХХ в. 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69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56569C" w:rsidRPr="007F2B84" w:rsidRDefault="0056569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6569C" w:rsidRPr="007F2B84" w:rsidRDefault="0056569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Африки в современном мире</w:t>
            </w:r>
          </w:p>
        </w:tc>
        <w:tc>
          <w:tcPr>
            <w:tcW w:w="1168" w:type="dxa"/>
          </w:tcPr>
          <w:p w:rsidR="0056569C" w:rsidRPr="00EF6B05" w:rsidRDefault="0056569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Страны Азии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современном мире.Япония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Default="003C463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Страны Азии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современном мире. Китай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Страны Азии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современном мире. Индия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Default="003C463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Страны Азии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современном мире. Мусульманский мир.</w:t>
            </w:r>
          </w:p>
        </w:tc>
        <w:tc>
          <w:tcPr>
            <w:tcW w:w="1168" w:type="dxa"/>
          </w:tcPr>
          <w:p w:rsidR="003C463C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«Мир во второй половине 20 века»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B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Политическое развитие Российской Федерации в 1990-х гг.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Межнациональные отношения и национальная политика в 1990-е гг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Духовная жизнь страны в 1990-е годы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 и духовная жизнь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Внешняя политика России в начале XXI века.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Россия в 2008-2014 гг.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Урал в начале XXI века.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Урал в начале XXI века.</w:t>
            </w:r>
          </w:p>
        </w:tc>
        <w:tc>
          <w:tcPr>
            <w:tcW w:w="1168" w:type="dxa"/>
          </w:tcPr>
          <w:p w:rsidR="003C463C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2B84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Российская Федерация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мир 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Культура второй половины 20 века</w:t>
            </w:r>
            <w:r w:rsidR="00AA28F0">
              <w:rPr>
                <w:rFonts w:ascii="Times New Roman" w:hAnsi="Times New Roman"/>
                <w:sz w:val="24"/>
                <w:szCs w:val="24"/>
              </w:rPr>
              <w:t>. Наука и общественная мысль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Культура второй половины 20 века</w:t>
            </w:r>
            <w:r w:rsidR="00AA28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8F0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F0" w:rsidRPr="007F2B84" w:rsidRDefault="00AA28F0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F0" w:rsidRPr="007F2B84" w:rsidRDefault="00AA28F0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Культура второй половины 20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0" w:rsidRDefault="00AA28F0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>Глобализация в конце 20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AA28F0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AA28F0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6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Default="003C463C" w:rsidP="0063436B">
            <w:pPr>
              <w:spacing w:line="240" w:lineRule="auto"/>
            </w:pPr>
            <w:r w:rsidRPr="00047F6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Default="003C463C" w:rsidP="0063436B">
            <w:pPr>
              <w:spacing w:line="240" w:lineRule="auto"/>
            </w:pPr>
            <w:r w:rsidRPr="00047F6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Default="003C463C" w:rsidP="0063436B">
            <w:pPr>
              <w:spacing w:line="240" w:lineRule="auto"/>
            </w:pPr>
            <w:r w:rsidRPr="00047F6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AA28F0">
              <w:rPr>
                <w:rFonts w:ascii="Times New Roman" w:hAnsi="Times New Roman"/>
                <w:sz w:val="24"/>
                <w:szCs w:val="24"/>
              </w:rPr>
              <w:t xml:space="preserve"> по курсу Новейшей  истории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463C" w:rsidRPr="00D04105" w:rsidTr="0063436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pStyle w:val="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3C" w:rsidRPr="007F2B84" w:rsidRDefault="003C463C" w:rsidP="0063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84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</w:t>
            </w:r>
            <w:r w:rsidR="00AA28F0">
              <w:rPr>
                <w:rFonts w:ascii="Times New Roman" w:hAnsi="Times New Roman"/>
                <w:sz w:val="24"/>
                <w:szCs w:val="24"/>
              </w:rPr>
              <w:t>по курсу История России в 20 и начале 21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C" w:rsidRPr="00EF6B05" w:rsidRDefault="003C463C" w:rsidP="0063436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0591" w:rsidRDefault="00D30591"/>
    <w:p w:rsidR="00421E5F" w:rsidRPr="007D6C66" w:rsidRDefault="00421E5F" w:rsidP="007D6C66">
      <w:pPr>
        <w:pStyle w:val="14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C33B0" w:rsidRDefault="007C33B0" w:rsidP="00ED0527">
      <w:pPr>
        <w:pStyle w:val="Default"/>
        <w:spacing w:line="480" w:lineRule="auto"/>
        <w:jc w:val="center"/>
        <w:rPr>
          <w:sz w:val="20"/>
          <w:szCs w:val="20"/>
        </w:rPr>
      </w:pPr>
    </w:p>
    <w:sectPr w:rsidR="007C33B0" w:rsidSect="00960D6E">
      <w:footerReference w:type="default" r:id="rId7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01" w:rsidRPr="00412B52" w:rsidRDefault="00F12D01" w:rsidP="00412B52">
      <w:pPr>
        <w:pStyle w:val="af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F12D01" w:rsidRPr="00412B52" w:rsidRDefault="00F12D01" w:rsidP="00412B52">
      <w:pPr>
        <w:pStyle w:val="af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85" w:rsidRDefault="00FD4C18">
    <w:pPr>
      <w:pStyle w:val="ae"/>
      <w:jc w:val="right"/>
    </w:pPr>
    <w:fldSimple w:instr=" PAGE   \* MERGEFORMAT ">
      <w:r w:rsidR="00167EC2">
        <w:rPr>
          <w:noProof/>
        </w:rPr>
        <w:t>1</w:t>
      </w:r>
    </w:fldSimple>
  </w:p>
  <w:p w:rsidR="00CD7285" w:rsidRDefault="00CD72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01" w:rsidRPr="00412B52" w:rsidRDefault="00F12D01" w:rsidP="00412B52">
      <w:pPr>
        <w:pStyle w:val="af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F12D01" w:rsidRPr="00412B52" w:rsidRDefault="00F12D01" w:rsidP="00412B52">
      <w:pPr>
        <w:pStyle w:val="af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60"/>
    <w:multiLevelType w:val="hybridMultilevel"/>
    <w:tmpl w:val="FF4C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757"/>
    <w:multiLevelType w:val="hybridMultilevel"/>
    <w:tmpl w:val="2CBE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37FD"/>
    <w:multiLevelType w:val="hybridMultilevel"/>
    <w:tmpl w:val="502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393C95"/>
    <w:multiLevelType w:val="hybridMultilevel"/>
    <w:tmpl w:val="A200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662E"/>
    <w:multiLevelType w:val="hybridMultilevel"/>
    <w:tmpl w:val="DD14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87500">
      <w:numFmt w:val="bullet"/>
      <w:lvlText w:val="•"/>
      <w:lvlJc w:val="left"/>
      <w:pPr>
        <w:ind w:left="2145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8A3D8A"/>
    <w:multiLevelType w:val="multilevel"/>
    <w:tmpl w:val="16CAA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1E6669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A570A7"/>
    <w:multiLevelType w:val="hybridMultilevel"/>
    <w:tmpl w:val="C4E2B8C4"/>
    <w:lvl w:ilvl="0" w:tplc="3F96B79E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4358"/>
    <w:multiLevelType w:val="hybridMultilevel"/>
    <w:tmpl w:val="818EC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420EA"/>
    <w:multiLevelType w:val="multilevel"/>
    <w:tmpl w:val="F048B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426D"/>
    <w:multiLevelType w:val="hybridMultilevel"/>
    <w:tmpl w:val="19E0F5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0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15"/>
  </w:num>
  <w:num w:numId="17">
    <w:abstractNumId w:val="16"/>
  </w:num>
  <w:num w:numId="18">
    <w:abstractNumId w:val="21"/>
  </w:num>
  <w:num w:numId="19">
    <w:abstractNumId w:val="10"/>
  </w:num>
  <w:num w:numId="20">
    <w:abstractNumId w:val="17"/>
  </w:num>
  <w:num w:numId="21">
    <w:abstractNumId w:val="0"/>
  </w:num>
  <w:num w:numId="22">
    <w:abstractNumId w:val="5"/>
  </w:num>
  <w:num w:numId="2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97"/>
    <w:rsid w:val="000005C4"/>
    <w:rsid w:val="00005130"/>
    <w:rsid w:val="00006AAB"/>
    <w:rsid w:val="000072D5"/>
    <w:rsid w:val="0001080B"/>
    <w:rsid w:val="0001398E"/>
    <w:rsid w:val="00044A88"/>
    <w:rsid w:val="00050C07"/>
    <w:rsid w:val="000524FE"/>
    <w:rsid w:val="000679BA"/>
    <w:rsid w:val="00082257"/>
    <w:rsid w:val="00084260"/>
    <w:rsid w:val="0009128D"/>
    <w:rsid w:val="0009429E"/>
    <w:rsid w:val="00096727"/>
    <w:rsid w:val="000A5C18"/>
    <w:rsid w:val="000B0B32"/>
    <w:rsid w:val="000D479A"/>
    <w:rsid w:val="0012276B"/>
    <w:rsid w:val="00127AD2"/>
    <w:rsid w:val="00142389"/>
    <w:rsid w:val="00150F4C"/>
    <w:rsid w:val="0015367F"/>
    <w:rsid w:val="00166F4D"/>
    <w:rsid w:val="00167EC2"/>
    <w:rsid w:val="00172644"/>
    <w:rsid w:val="001E0957"/>
    <w:rsid w:val="001E2A99"/>
    <w:rsid w:val="00200EB9"/>
    <w:rsid w:val="00205CA0"/>
    <w:rsid w:val="00213049"/>
    <w:rsid w:val="002366D5"/>
    <w:rsid w:val="00252EBB"/>
    <w:rsid w:val="002821E5"/>
    <w:rsid w:val="0029370A"/>
    <w:rsid w:val="002A78ED"/>
    <w:rsid w:val="002C07F6"/>
    <w:rsid w:val="002F2B9A"/>
    <w:rsid w:val="00300B2F"/>
    <w:rsid w:val="003046EC"/>
    <w:rsid w:val="00311083"/>
    <w:rsid w:val="00324C11"/>
    <w:rsid w:val="00343775"/>
    <w:rsid w:val="00361945"/>
    <w:rsid w:val="00363A4D"/>
    <w:rsid w:val="0037590A"/>
    <w:rsid w:val="00382148"/>
    <w:rsid w:val="003919C4"/>
    <w:rsid w:val="00393DF4"/>
    <w:rsid w:val="003C463C"/>
    <w:rsid w:val="003C785F"/>
    <w:rsid w:val="003E14FA"/>
    <w:rsid w:val="003E337A"/>
    <w:rsid w:val="003F68D7"/>
    <w:rsid w:val="00412B52"/>
    <w:rsid w:val="0041503C"/>
    <w:rsid w:val="00421E5F"/>
    <w:rsid w:val="0042617E"/>
    <w:rsid w:val="0042788E"/>
    <w:rsid w:val="00440E9D"/>
    <w:rsid w:val="00452426"/>
    <w:rsid w:val="0047758C"/>
    <w:rsid w:val="00480E8E"/>
    <w:rsid w:val="00481E10"/>
    <w:rsid w:val="004821A5"/>
    <w:rsid w:val="004B403C"/>
    <w:rsid w:val="004B41A3"/>
    <w:rsid w:val="004B5CE6"/>
    <w:rsid w:val="004C3E12"/>
    <w:rsid w:val="004E423A"/>
    <w:rsid w:val="004F58CE"/>
    <w:rsid w:val="004F79E4"/>
    <w:rsid w:val="00501823"/>
    <w:rsid w:val="005109F8"/>
    <w:rsid w:val="00515682"/>
    <w:rsid w:val="00517B77"/>
    <w:rsid w:val="00520DA0"/>
    <w:rsid w:val="00523A54"/>
    <w:rsid w:val="00541843"/>
    <w:rsid w:val="00543CCC"/>
    <w:rsid w:val="0055057D"/>
    <w:rsid w:val="005566AC"/>
    <w:rsid w:val="0056569C"/>
    <w:rsid w:val="005701E1"/>
    <w:rsid w:val="00582CBE"/>
    <w:rsid w:val="005C0C9F"/>
    <w:rsid w:val="005E7D53"/>
    <w:rsid w:val="005F2944"/>
    <w:rsid w:val="006006E2"/>
    <w:rsid w:val="00600B82"/>
    <w:rsid w:val="006058A4"/>
    <w:rsid w:val="00606F9E"/>
    <w:rsid w:val="00612F93"/>
    <w:rsid w:val="0063436B"/>
    <w:rsid w:val="00665F47"/>
    <w:rsid w:val="00673E63"/>
    <w:rsid w:val="006762C8"/>
    <w:rsid w:val="00676604"/>
    <w:rsid w:val="006B0029"/>
    <w:rsid w:val="006E181F"/>
    <w:rsid w:val="0070344A"/>
    <w:rsid w:val="00706190"/>
    <w:rsid w:val="00710EC6"/>
    <w:rsid w:val="0073688C"/>
    <w:rsid w:val="00751B79"/>
    <w:rsid w:val="007715E3"/>
    <w:rsid w:val="007762B4"/>
    <w:rsid w:val="0077694B"/>
    <w:rsid w:val="00780797"/>
    <w:rsid w:val="00791AA5"/>
    <w:rsid w:val="007A24BE"/>
    <w:rsid w:val="007C33B0"/>
    <w:rsid w:val="007C5BFD"/>
    <w:rsid w:val="007D079A"/>
    <w:rsid w:val="007D1C90"/>
    <w:rsid w:val="007D4D97"/>
    <w:rsid w:val="007D518A"/>
    <w:rsid w:val="007D6C66"/>
    <w:rsid w:val="007D7117"/>
    <w:rsid w:val="007E51FD"/>
    <w:rsid w:val="007E5C01"/>
    <w:rsid w:val="007E72BE"/>
    <w:rsid w:val="007F2B84"/>
    <w:rsid w:val="008107F8"/>
    <w:rsid w:val="008174EB"/>
    <w:rsid w:val="008200A4"/>
    <w:rsid w:val="00822899"/>
    <w:rsid w:val="00830522"/>
    <w:rsid w:val="008332B3"/>
    <w:rsid w:val="0084259D"/>
    <w:rsid w:val="00847272"/>
    <w:rsid w:val="00862EBA"/>
    <w:rsid w:val="00895486"/>
    <w:rsid w:val="008E7E15"/>
    <w:rsid w:val="00914F58"/>
    <w:rsid w:val="00923E34"/>
    <w:rsid w:val="00933C9B"/>
    <w:rsid w:val="0093603B"/>
    <w:rsid w:val="00941EC5"/>
    <w:rsid w:val="00960D6E"/>
    <w:rsid w:val="00971899"/>
    <w:rsid w:val="00971C0F"/>
    <w:rsid w:val="00976401"/>
    <w:rsid w:val="00997F05"/>
    <w:rsid w:val="009B00DC"/>
    <w:rsid w:val="009C30FA"/>
    <w:rsid w:val="009F5439"/>
    <w:rsid w:val="00A038F1"/>
    <w:rsid w:val="00A17B3C"/>
    <w:rsid w:val="00A41374"/>
    <w:rsid w:val="00A454B1"/>
    <w:rsid w:val="00A46DF0"/>
    <w:rsid w:val="00A66724"/>
    <w:rsid w:val="00A7477D"/>
    <w:rsid w:val="00A8000A"/>
    <w:rsid w:val="00A84CB6"/>
    <w:rsid w:val="00A94236"/>
    <w:rsid w:val="00AA28F0"/>
    <w:rsid w:val="00AC3DFA"/>
    <w:rsid w:val="00AD63B7"/>
    <w:rsid w:val="00AF7207"/>
    <w:rsid w:val="00B16FC2"/>
    <w:rsid w:val="00B20DBD"/>
    <w:rsid w:val="00BA3296"/>
    <w:rsid w:val="00BD4F57"/>
    <w:rsid w:val="00C110F9"/>
    <w:rsid w:val="00CD0021"/>
    <w:rsid w:val="00CD7285"/>
    <w:rsid w:val="00CE0556"/>
    <w:rsid w:val="00CF487B"/>
    <w:rsid w:val="00CF57A7"/>
    <w:rsid w:val="00CF789E"/>
    <w:rsid w:val="00D01E84"/>
    <w:rsid w:val="00D04105"/>
    <w:rsid w:val="00D30591"/>
    <w:rsid w:val="00D35AD0"/>
    <w:rsid w:val="00D7420E"/>
    <w:rsid w:val="00D74861"/>
    <w:rsid w:val="00D80861"/>
    <w:rsid w:val="00DA3604"/>
    <w:rsid w:val="00DE4577"/>
    <w:rsid w:val="00DE6684"/>
    <w:rsid w:val="00DE6E6E"/>
    <w:rsid w:val="00DF0CA1"/>
    <w:rsid w:val="00E00678"/>
    <w:rsid w:val="00E0198F"/>
    <w:rsid w:val="00E0304D"/>
    <w:rsid w:val="00E03BD8"/>
    <w:rsid w:val="00E04CDA"/>
    <w:rsid w:val="00E10455"/>
    <w:rsid w:val="00E14217"/>
    <w:rsid w:val="00E5735F"/>
    <w:rsid w:val="00E71AA1"/>
    <w:rsid w:val="00E73BBC"/>
    <w:rsid w:val="00E7418D"/>
    <w:rsid w:val="00E800FB"/>
    <w:rsid w:val="00EA7318"/>
    <w:rsid w:val="00EC163B"/>
    <w:rsid w:val="00EC7C9C"/>
    <w:rsid w:val="00ED0527"/>
    <w:rsid w:val="00F01F60"/>
    <w:rsid w:val="00F12D01"/>
    <w:rsid w:val="00F32342"/>
    <w:rsid w:val="00F3563F"/>
    <w:rsid w:val="00F43823"/>
    <w:rsid w:val="00F47DA2"/>
    <w:rsid w:val="00F568F9"/>
    <w:rsid w:val="00F63DB1"/>
    <w:rsid w:val="00F80872"/>
    <w:rsid w:val="00F80E27"/>
    <w:rsid w:val="00F827DE"/>
    <w:rsid w:val="00FA3A95"/>
    <w:rsid w:val="00FA3B64"/>
    <w:rsid w:val="00FC29A9"/>
    <w:rsid w:val="00FC655B"/>
    <w:rsid w:val="00FD287D"/>
    <w:rsid w:val="00FD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1E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D72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780797"/>
    <w:pPr>
      <w:ind w:left="720"/>
      <w:contextualSpacing/>
    </w:pPr>
  </w:style>
  <w:style w:type="paragraph" w:customStyle="1" w:styleId="Default">
    <w:name w:val="Default"/>
    <w:rsid w:val="002A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basedOn w:val="a1"/>
    <w:rsid w:val="0041503C"/>
    <w:rPr>
      <w:color w:val="0066CC"/>
      <w:u w:val="single"/>
    </w:rPr>
  </w:style>
  <w:style w:type="character" w:customStyle="1" w:styleId="a7">
    <w:name w:val="Основной текст_"/>
    <w:basedOn w:val="a1"/>
    <w:link w:val="4"/>
    <w:rsid w:val="004150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7"/>
    <w:rsid w:val="0041503C"/>
    <w:pPr>
      <w:widowControl w:val="0"/>
      <w:shd w:val="clear" w:color="auto" w:fill="FFFFFF"/>
      <w:spacing w:after="0" w:line="264" w:lineRule="exact"/>
      <w:ind w:hanging="340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Заголовок №1_"/>
    <w:basedOn w:val="a1"/>
    <w:link w:val="12"/>
    <w:rsid w:val="005109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5109F8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">
    <w:name w:val="Основной текст (2)_"/>
    <w:basedOn w:val="a1"/>
    <w:link w:val="20"/>
    <w:rsid w:val="00A84CB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7"/>
    <w:rsid w:val="00A8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0"/>
    <w:link w:val="2"/>
    <w:rsid w:val="00A84CB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table" w:styleId="a8">
    <w:name w:val="Table Grid"/>
    <w:basedOn w:val="a2"/>
    <w:uiPriority w:val="59"/>
    <w:rsid w:val="0094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locked/>
    <w:rsid w:val="00E800FB"/>
  </w:style>
  <w:style w:type="paragraph" w:customStyle="1" w:styleId="14">
    <w:name w:val="Обычный1"/>
    <w:basedOn w:val="a0"/>
    <w:uiPriority w:val="99"/>
    <w:rsid w:val="00300B2F"/>
    <w:pPr>
      <w:widowControl w:val="0"/>
    </w:pPr>
    <w:rPr>
      <w:rFonts w:cs="Arial"/>
      <w:noProof/>
      <w:szCs w:val="20"/>
      <w:lang w:val="en-US"/>
    </w:rPr>
  </w:style>
  <w:style w:type="paragraph" w:customStyle="1" w:styleId="21">
    <w:name w:val="Обычный2"/>
    <w:basedOn w:val="a0"/>
    <w:rsid w:val="00300B2F"/>
    <w:pPr>
      <w:widowControl w:val="0"/>
    </w:pPr>
    <w:rPr>
      <w:rFonts w:cs="Arial"/>
      <w:noProof/>
      <w:szCs w:val="20"/>
      <w:lang w:val="en-US"/>
    </w:rPr>
  </w:style>
  <w:style w:type="character" w:customStyle="1" w:styleId="a9">
    <w:name w:val="Текст выноски Знак"/>
    <w:basedOn w:val="a1"/>
    <w:link w:val="aa"/>
    <w:uiPriority w:val="99"/>
    <w:semiHidden/>
    <w:rsid w:val="00541843"/>
    <w:rPr>
      <w:rFonts w:ascii="Segoe UI" w:eastAsia="Arial" w:hAnsi="Segoe UI" w:cs="Segoe UI"/>
      <w:noProof/>
      <w:sz w:val="18"/>
      <w:szCs w:val="18"/>
      <w:lang w:val="en-US"/>
    </w:rPr>
  </w:style>
  <w:style w:type="paragraph" w:styleId="aa">
    <w:name w:val="Balloon Text"/>
    <w:basedOn w:val="a0"/>
    <w:link w:val="a9"/>
    <w:uiPriority w:val="99"/>
    <w:semiHidden/>
    <w:unhideWhenUsed/>
    <w:rsid w:val="00541843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15">
    <w:name w:val="Текст выноски Знак1"/>
    <w:basedOn w:val="a1"/>
    <w:uiPriority w:val="99"/>
    <w:semiHidden/>
    <w:rsid w:val="00541843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1"/>
    <w:link w:val="ac"/>
    <w:uiPriority w:val="99"/>
    <w:rsid w:val="00541843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header"/>
    <w:basedOn w:val="a0"/>
    <w:link w:val="ab"/>
    <w:uiPriority w:val="99"/>
    <w:rsid w:val="0054184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16">
    <w:name w:val="Верхний колонтитул Знак1"/>
    <w:basedOn w:val="a1"/>
    <w:uiPriority w:val="99"/>
    <w:semiHidden/>
    <w:rsid w:val="00541843"/>
  </w:style>
  <w:style w:type="character" w:customStyle="1" w:styleId="ad">
    <w:name w:val="Нижний колонтитул Знак"/>
    <w:basedOn w:val="a1"/>
    <w:link w:val="ae"/>
    <w:uiPriority w:val="99"/>
    <w:rsid w:val="00541843"/>
    <w:rPr>
      <w:rFonts w:ascii="Calibri" w:eastAsia="Times New Roman" w:hAnsi="Calibri" w:cs="Calibri"/>
      <w:lang w:eastAsia="ru-RU"/>
    </w:rPr>
  </w:style>
  <w:style w:type="paragraph" w:styleId="ae">
    <w:name w:val="footer"/>
    <w:basedOn w:val="a0"/>
    <w:link w:val="ad"/>
    <w:uiPriority w:val="99"/>
    <w:rsid w:val="00541843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541843"/>
  </w:style>
  <w:style w:type="paragraph" w:styleId="af">
    <w:name w:val="No Spacing"/>
    <w:link w:val="af0"/>
    <w:uiPriority w:val="1"/>
    <w:qFormat/>
    <w:rsid w:val="00541843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541843"/>
    <w:rPr>
      <w:rFonts w:eastAsia="Times New Roman" w:cs="Calibri"/>
      <w:sz w:val="22"/>
      <w:szCs w:val="22"/>
      <w:lang w:eastAsia="ru-RU" w:bidi="ar-SA"/>
    </w:rPr>
  </w:style>
  <w:style w:type="paragraph" w:styleId="af1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18"/>
    <w:uiPriority w:val="99"/>
    <w:rsid w:val="00541843"/>
    <w:pPr>
      <w:spacing w:after="120"/>
    </w:pPr>
    <w:rPr>
      <w:rFonts w:ascii="Cambria" w:eastAsia="Times New Roman" w:hAnsi="Cambria" w:cs="Cambria"/>
    </w:rPr>
  </w:style>
  <w:style w:type="character" w:customStyle="1" w:styleId="af2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uiPriority w:val="99"/>
    <w:semiHidden/>
    <w:rsid w:val="00541843"/>
  </w:style>
  <w:style w:type="character" w:customStyle="1" w:styleId="18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f1"/>
    <w:uiPriority w:val="99"/>
    <w:locked/>
    <w:rsid w:val="00541843"/>
    <w:rPr>
      <w:rFonts w:ascii="Cambria" w:eastAsia="Times New Roman" w:hAnsi="Cambria" w:cs="Cambria"/>
    </w:rPr>
  </w:style>
  <w:style w:type="paragraph" w:styleId="af3">
    <w:name w:val="Body Text Indent"/>
    <w:basedOn w:val="a0"/>
    <w:link w:val="19"/>
    <w:uiPriority w:val="99"/>
    <w:rsid w:val="00541843"/>
    <w:pPr>
      <w:spacing w:after="120"/>
      <w:ind w:left="283"/>
    </w:pPr>
    <w:rPr>
      <w:rFonts w:ascii="Cambria" w:eastAsia="Times New Roman" w:hAnsi="Cambria" w:cs="Cambria"/>
    </w:rPr>
  </w:style>
  <w:style w:type="character" w:customStyle="1" w:styleId="af4">
    <w:name w:val="Основной текст с отступом Знак"/>
    <w:basedOn w:val="a1"/>
    <w:uiPriority w:val="99"/>
    <w:semiHidden/>
    <w:rsid w:val="00541843"/>
  </w:style>
  <w:style w:type="character" w:customStyle="1" w:styleId="19">
    <w:name w:val="Основной текст с отступом Знак1"/>
    <w:basedOn w:val="a1"/>
    <w:link w:val="af3"/>
    <w:uiPriority w:val="99"/>
    <w:locked/>
    <w:rsid w:val="00541843"/>
    <w:rPr>
      <w:rFonts w:ascii="Cambria" w:eastAsia="Times New Roman" w:hAnsi="Cambria" w:cs="Cambria"/>
    </w:rPr>
  </w:style>
  <w:style w:type="character" w:customStyle="1" w:styleId="22">
    <w:name w:val="Основной текст с отступом 2 Знак"/>
    <w:basedOn w:val="a1"/>
    <w:link w:val="23"/>
    <w:uiPriority w:val="99"/>
    <w:rsid w:val="00541843"/>
    <w:rPr>
      <w:rFonts w:ascii="Calibri" w:eastAsia="Times New Roman" w:hAnsi="Calibri" w:cs="Times New Roman"/>
      <w:sz w:val="28"/>
      <w:szCs w:val="28"/>
      <w:lang w:eastAsia="ru-RU"/>
    </w:rPr>
  </w:style>
  <w:style w:type="paragraph" w:styleId="23">
    <w:name w:val="Body Text Indent 2"/>
    <w:basedOn w:val="a0"/>
    <w:link w:val="22"/>
    <w:uiPriority w:val="99"/>
    <w:rsid w:val="0054184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541843"/>
  </w:style>
  <w:style w:type="character" w:customStyle="1" w:styleId="6">
    <w:name w:val="Основной текст (6)_"/>
    <w:basedOn w:val="a1"/>
    <w:link w:val="60"/>
    <w:locked/>
    <w:rsid w:val="0054184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4184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7"/>
    <w:rsid w:val="005418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стиль2"/>
    <w:basedOn w:val="14"/>
    <w:rsid w:val="0054184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a">
    <w:name w:val="Текст1"/>
    <w:basedOn w:val="14"/>
    <w:uiPriority w:val="99"/>
    <w:rsid w:val="00541843"/>
    <w:pPr>
      <w:spacing w:after="0" w:line="240" w:lineRule="atLeast"/>
    </w:pPr>
    <w:rPr>
      <w:rFonts w:ascii="Courier New" w:eastAsia="Courier New" w:hAnsi="Courier New"/>
      <w:sz w:val="20"/>
    </w:rPr>
  </w:style>
  <w:style w:type="character" w:customStyle="1" w:styleId="dash041e0431044b0447043d044b0439char1">
    <w:name w:val="dash041e_0431_044b_0447_043d_044b_0439__char1"/>
    <w:rsid w:val="00541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5418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8"/>
    <w:uiPriority w:val="59"/>
    <w:rsid w:val="00DE66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 таблицы"/>
    <w:basedOn w:val="a0"/>
    <w:rsid w:val="00FA3B64"/>
    <w:pPr>
      <w:suppressLineNumbers/>
      <w:spacing w:after="0" w:line="240" w:lineRule="auto"/>
      <w:ind w:firstLine="360"/>
      <w:jc w:val="center"/>
    </w:pPr>
    <w:rPr>
      <w:rFonts w:eastAsia="Times New Roman"/>
      <w:b/>
      <w:bCs/>
      <w:lang w:eastAsia="ru-RU"/>
    </w:rPr>
  </w:style>
  <w:style w:type="character" w:styleId="af7">
    <w:name w:val="Emphasis"/>
    <w:uiPriority w:val="20"/>
    <w:qFormat/>
    <w:rsid w:val="00FA3B64"/>
    <w:rPr>
      <w:b/>
      <w:bCs/>
      <w:i/>
      <w:iCs/>
      <w:color w:val="5A5A5A"/>
    </w:rPr>
  </w:style>
  <w:style w:type="table" w:customStyle="1" w:styleId="25">
    <w:name w:val="Сетка таблицы2"/>
    <w:basedOn w:val="a2"/>
    <w:next w:val="a8"/>
    <w:uiPriority w:val="59"/>
    <w:rsid w:val="002C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822899"/>
  </w:style>
  <w:style w:type="paragraph" w:customStyle="1" w:styleId="c14">
    <w:name w:val="c14"/>
    <w:basedOn w:val="a0"/>
    <w:uiPriority w:val="99"/>
    <w:rsid w:val="00822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">
    <w:name w:val="Сетка таблицы21"/>
    <w:basedOn w:val="a2"/>
    <w:uiPriority w:val="59"/>
    <w:rsid w:val="00822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7D6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821E5"/>
  </w:style>
  <w:style w:type="paragraph" w:customStyle="1" w:styleId="a">
    <w:name w:val="Перечень"/>
    <w:basedOn w:val="a0"/>
    <w:next w:val="a0"/>
    <w:link w:val="af8"/>
    <w:qFormat/>
    <w:rsid w:val="00CD7285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8">
    <w:name w:val="Перечень Знак"/>
    <w:link w:val="a"/>
    <w:rsid w:val="00CD7285"/>
    <w:rPr>
      <w:rFonts w:ascii="Times New Roman" w:hAnsi="Times New Roman"/>
      <w:sz w:val="28"/>
      <w:u w:color="000000"/>
      <w:bdr w:val="nil"/>
    </w:rPr>
  </w:style>
  <w:style w:type="character" w:customStyle="1" w:styleId="10">
    <w:name w:val="Заголовок 1 Знак"/>
    <w:basedOn w:val="a1"/>
    <w:link w:val="1"/>
    <w:uiPriority w:val="99"/>
    <w:rsid w:val="00CD728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1"/>
    <w:uiPriority w:val="99"/>
    <w:rsid w:val="00CD7285"/>
    <w:rPr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CD728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CD72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10105</Words>
  <Characters>57605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67575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http://rushistory.org/images/documents/kon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УВР2</dc:creator>
  <cp:keywords/>
  <cp:lastModifiedBy>Admin</cp:lastModifiedBy>
  <cp:revision>4</cp:revision>
  <cp:lastPrinted>2020-10-02T07:28:00Z</cp:lastPrinted>
  <dcterms:created xsi:type="dcterms:W3CDTF">2020-09-08T09:53:00Z</dcterms:created>
  <dcterms:modified xsi:type="dcterms:W3CDTF">2020-12-05T10:58:00Z</dcterms:modified>
</cp:coreProperties>
</file>