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A4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proofErr w:type="spellStart"/>
      <w:r w:rsidRPr="00F8307B">
        <w:rPr>
          <w:b/>
          <w:bCs/>
        </w:rPr>
        <w:t>Системно-деятельностный</w:t>
      </w:r>
      <w:proofErr w:type="spellEnd"/>
      <w:r w:rsidRPr="00F8307B">
        <w:rPr>
          <w:b/>
          <w:bCs/>
        </w:rPr>
        <w:t xml:space="preserve"> подход на уроках в начальной школе согласно ФГОС</w:t>
      </w:r>
      <w:r w:rsidR="00F8307B" w:rsidRPr="00F8307B">
        <w:rPr>
          <w:b/>
          <w:bCs/>
        </w:rPr>
        <w:t xml:space="preserve">   (из опыта работы)</w:t>
      </w:r>
    </w:p>
    <w:p w:rsidR="00F8307B" w:rsidRPr="00F8307B" w:rsidRDefault="00F8307B" w:rsidP="00F8307B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i/>
        </w:rPr>
      </w:pPr>
      <w:r>
        <w:rPr>
          <w:bCs/>
          <w:i/>
        </w:rPr>
        <w:t xml:space="preserve">Фомина Т.В. учитель начальных классов ГБОУ СОШ </w:t>
      </w:r>
      <w:proofErr w:type="spellStart"/>
      <w:r>
        <w:rPr>
          <w:bCs/>
          <w:i/>
        </w:rPr>
        <w:t>им.В.С.Юдина</w:t>
      </w:r>
      <w:proofErr w:type="spellEnd"/>
      <w:r>
        <w:rPr>
          <w:bCs/>
          <w:i/>
        </w:rPr>
        <w:t xml:space="preserve"> с</w:t>
      </w:r>
      <w:proofErr w:type="gramStart"/>
      <w:r>
        <w:rPr>
          <w:bCs/>
          <w:i/>
        </w:rPr>
        <w:t>.Н</w:t>
      </w:r>
      <w:proofErr w:type="gramEnd"/>
      <w:r>
        <w:rPr>
          <w:bCs/>
          <w:i/>
        </w:rPr>
        <w:t>овый Буян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Федеральный Государственный Образовательный стандарт выдвинул новые требования к результатам освоения основных образовательных программ. Начальная школа должна сформировать у ученика не только предметные, но и универсальные способы действий, обеспечивающие возможность продолжения образования в основной школе; развить способность к самоорганизации с целью решения учебных задач; обеспечить индивидуальный прогресс в основных сферах личностного развития. </w:t>
      </w:r>
      <w:proofErr w:type="spellStart"/>
      <w:r w:rsidRPr="00F8307B">
        <w:t>Системно-деятельностный</w:t>
      </w:r>
      <w:proofErr w:type="spellEnd"/>
      <w:r w:rsidRPr="00F8307B">
        <w:t xml:space="preserve"> подход ориентирован на достижение основного результата - развитие личности ребенка на основе учебной деятельности. Как обучать в новых условиях, как научить детей учиться, чтобы помочь им быть успешными в жизни.</w:t>
      </w:r>
    </w:p>
    <w:p w:rsidR="00DD7F78" w:rsidRPr="00F8307B" w:rsidRDefault="00DD7F78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С</w:t>
      </w:r>
      <w:r w:rsidR="00A31DA4" w:rsidRPr="00F8307B">
        <w:t>егодня учебный процесс должен быть "</w:t>
      </w:r>
      <w:proofErr w:type="spellStart"/>
      <w:r w:rsidR="00A31DA4" w:rsidRPr="00F8307B">
        <w:t>деятельностным</w:t>
      </w:r>
      <w:proofErr w:type="spellEnd"/>
      <w:r w:rsidR="00A31DA4" w:rsidRPr="00F8307B">
        <w:t xml:space="preserve">", дети должны получать не готовые знания, а добывать их в процессе своей деятельности. При этом важна не просто активность детей, а такой образовательный процесс, в ходе которого у них формируются требуемые </w:t>
      </w:r>
      <w:proofErr w:type="spellStart"/>
      <w:r w:rsidR="00A31DA4" w:rsidRPr="00F8307B">
        <w:t>общеучебные</w:t>
      </w:r>
      <w:proofErr w:type="spellEnd"/>
      <w:r w:rsidR="00A31DA4" w:rsidRPr="00F8307B">
        <w:t xml:space="preserve"> умения и способности:</w:t>
      </w:r>
    </w:p>
    <w:p w:rsidR="00DD7F78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</w:rPr>
      </w:pPr>
      <w:r w:rsidRPr="00F8307B">
        <w:t xml:space="preserve"> - </w:t>
      </w:r>
      <w:r w:rsidRPr="00F8307B">
        <w:rPr>
          <w:i/>
          <w:iCs/>
        </w:rPr>
        <w:t>умение ставить цель;</w:t>
      </w:r>
    </w:p>
    <w:p w:rsidR="00DD7F78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  <w:rPr>
          <w:i/>
          <w:iCs/>
        </w:rPr>
      </w:pPr>
      <w:r w:rsidRPr="00F8307B">
        <w:rPr>
          <w:b/>
          <w:bCs/>
          <w:i/>
          <w:iCs/>
        </w:rPr>
        <w:t>-</w:t>
      </w:r>
      <w:r w:rsidRPr="00F8307B">
        <w:rPr>
          <w:i/>
          <w:iCs/>
        </w:rPr>
        <w:t> делать выбор;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i/>
          <w:iCs/>
        </w:rPr>
      </w:pPr>
      <w:r w:rsidRPr="00F8307B">
        <w:rPr>
          <w:i/>
          <w:iCs/>
        </w:rPr>
        <w:t> </w:t>
      </w:r>
      <w:r w:rsidRPr="00F8307B">
        <w:rPr>
          <w:b/>
          <w:bCs/>
          <w:i/>
          <w:iCs/>
        </w:rPr>
        <w:t>-</w:t>
      </w:r>
      <w:r w:rsidRPr="00F8307B">
        <w:rPr>
          <w:i/>
          <w:iCs/>
        </w:rPr>
        <w:t xml:space="preserve"> принимать решения и доводить их до исполнения или другими словами, как раз и формируется умение учиться, способность к </w:t>
      </w:r>
      <w:proofErr w:type="spellStart"/>
      <w:r w:rsidRPr="00F8307B">
        <w:rPr>
          <w:i/>
          <w:iCs/>
        </w:rPr>
        <w:t>самоизменению</w:t>
      </w:r>
      <w:proofErr w:type="spellEnd"/>
      <w:r w:rsidRPr="00F8307B">
        <w:rPr>
          <w:i/>
          <w:iCs/>
        </w:rPr>
        <w:t xml:space="preserve"> и саморазвитию.</w:t>
      </w:r>
    </w:p>
    <w:p w:rsidR="00DD7F78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Поэтому и появилась потребность введения </w:t>
      </w:r>
      <w:proofErr w:type="spellStart"/>
      <w:r w:rsidRPr="00F8307B">
        <w:t>деятельностного</w:t>
      </w:r>
      <w:proofErr w:type="spellEnd"/>
      <w:r w:rsidRPr="00F8307B">
        <w:t xml:space="preserve"> метода обучения.</w:t>
      </w:r>
      <w:r w:rsidRPr="00F8307B">
        <w:rPr>
          <w:rStyle w:val="apple-converted-space"/>
          <w:bCs/>
        </w:rPr>
        <w:t> </w:t>
      </w:r>
      <w:r w:rsidRPr="00F8307B">
        <w:t xml:space="preserve"> </w:t>
      </w:r>
      <w:proofErr w:type="spellStart"/>
      <w:r w:rsidRPr="00F8307B">
        <w:t>Системно-деятельностный</w:t>
      </w:r>
      <w:proofErr w:type="spellEnd"/>
      <w:r w:rsidRPr="00F8307B">
        <w:t xml:space="preserve"> подход </w:t>
      </w:r>
      <w:r w:rsidRPr="00F8307B">
        <w:rPr>
          <w:bCs/>
        </w:rPr>
        <w:t>предполагает организацию учебного сотрудничества различных уровней (учитель – ученик, ученик-ученик, ученик-группа.)</w:t>
      </w:r>
      <w:r w:rsidRPr="00F8307B">
        <w:rPr>
          <w:b/>
          <w:bCs/>
        </w:rPr>
        <w:t> 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proofErr w:type="spellStart"/>
      <w:r w:rsidRPr="00F8307B">
        <w:rPr>
          <w:b/>
          <w:bCs/>
        </w:rPr>
        <w:t>Деятельностный</w:t>
      </w:r>
      <w:proofErr w:type="spellEnd"/>
      <w:r w:rsidRPr="00F8307B">
        <w:rPr>
          <w:b/>
          <w:bCs/>
        </w:rPr>
        <w:t xml:space="preserve"> метод обучения</w:t>
      </w:r>
      <w:r w:rsidRPr="00F8307B">
        <w:t> 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Реализация технологии </w:t>
      </w:r>
      <w:proofErr w:type="spellStart"/>
      <w:r w:rsidRPr="00F8307B">
        <w:t>деятельностного</w:t>
      </w:r>
      <w:proofErr w:type="spellEnd"/>
      <w:r w:rsidRPr="00F8307B">
        <w:t xml:space="preserve"> метода в практике преподавания обеспечивается следующей </w:t>
      </w:r>
      <w:r w:rsidRPr="00F8307B">
        <w:rPr>
          <w:b/>
          <w:bCs/>
        </w:rPr>
        <w:t>системой дидактических принципов</w:t>
      </w:r>
      <w:r w:rsidRPr="00F8307B">
        <w:t>: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деятельности</w:t>
      </w:r>
      <w:r w:rsidRPr="00F8307B">
        <w:t xml:space="preserve"> – заключается в том, что ученик, получая знания не в готовом виде, а, добывая их сам, осознает при этом содержание и формы своей учебной </w:t>
      </w:r>
      <w:r w:rsidRPr="00F8307B">
        <w:lastRenderedPageBreak/>
        <w:t>деятельности, понимает и принимает систему ее норм, активно участвует в их совершенствовании.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непрерывности</w:t>
      </w:r>
      <w:r w:rsidRPr="00F8307B"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целостности</w:t>
      </w:r>
      <w:r w:rsidRPr="00F8307B">
        <w:t> – предполагает формирование учащимися обобщенного системного представления о мире.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минимакса</w:t>
      </w:r>
      <w:r w:rsidRPr="00F8307B"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психологической комфортности</w:t>
      </w:r>
      <w:r w:rsidRPr="00F8307B">
        <w:t xml:space="preserve"> – предполагает снятие всех </w:t>
      </w:r>
      <w:proofErr w:type="spellStart"/>
      <w:r w:rsidRPr="00F8307B">
        <w:t>стрессообразующих</w:t>
      </w:r>
      <w:proofErr w:type="spellEnd"/>
      <w:r w:rsidRPr="00F8307B"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вариативности</w:t>
      </w:r>
      <w:r w:rsidRPr="00F8307B"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Принцип творчества</w:t>
      </w:r>
      <w:r w:rsidRPr="00F8307B"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деятельности, включить каждого обучающегося в процесс “открытия”  нового знания.  </w:t>
      </w:r>
    </w:p>
    <w:p w:rsidR="00E758A5" w:rsidRPr="00F8307B" w:rsidRDefault="00E758A5" w:rsidP="00F8307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 w:rsidRPr="00F8307B">
        <w:rPr>
          <w:b/>
          <w:u w:val="single"/>
        </w:rPr>
        <w:t>Структура урока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I. Мотивирование к учебной деятельности (организационный момент)</w:t>
      </w:r>
      <w:r w:rsidRPr="00F8307B">
        <w:t> – 1-2 минуты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Цель: включение </w:t>
      </w:r>
      <w:proofErr w:type="gramStart"/>
      <w:r w:rsidRPr="00F8307B">
        <w:t>обучающихся</w:t>
      </w:r>
      <w:proofErr w:type="gramEnd"/>
      <w:r w:rsidRPr="00F8307B">
        <w:t xml:space="preserve"> в деятельность на личностно-значимом уровне.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A31DA4" w:rsidRPr="00F8307B" w:rsidRDefault="00A31DA4" w:rsidP="00F830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</w:pPr>
      <w:r w:rsidRPr="00F8307B">
        <w:t>актуализируются требования к нему со стороны учебной деятельности (“надо”);</w:t>
      </w:r>
    </w:p>
    <w:p w:rsidR="00A31DA4" w:rsidRPr="00F8307B" w:rsidRDefault="00A31DA4" w:rsidP="00F830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</w:pPr>
      <w:r w:rsidRPr="00F8307B">
        <w:t>создаются условия для возникновения внутренней потребности включения в учебную деятельность (“хочу”);</w:t>
      </w:r>
    </w:p>
    <w:p w:rsidR="00A31DA4" w:rsidRPr="00F8307B" w:rsidRDefault="00A31DA4" w:rsidP="00F8307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</w:pPr>
      <w:r w:rsidRPr="00F8307B">
        <w:lastRenderedPageBreak/>
        <w:t>устанавливаются тематические рамки (“могу”).</w:t>
      </w:r>
    </w:p>
    <w:p w:rsidR="004A505D" w:rsidRPr="00F8307B" w:rsidRDefault="00E758A5" w:rsidP="00F8307B">
      <w:pPr>
        <w:pStyle w:val="a3"/>
        <w:spacing w:line="360" w:lineRule="auto"/>
      </w:pPr>
      <w:r w:rsidRPr="00F8307B">
        <w:t xml:space="preserve">Приёмы  работы: </w:t>
      </w:r>
      <w:r w:rsidR="00A31DA4" w:rsidRPr="00F8307B">
        <w:t>учитель в начале урока высказывает добрые пожелания детям,  предлагает пожелать друг другу удачи; учитель предлагает детям подумать, что пригодится для успешной работы, дети высказываются.</w:t>
      </w:r>
    </w:p>
    <w:p w:rsidR="004A505D" w:rsidRPr="00F8307B" w:rsidRDefault="004A505D" w:rsidP="00F8307B">
      <w:pPr>
        <w:pStyle w:val="a3"/>
        <w:spacing w:line="360" w:lineRule="auto"/>
      </w:pPr>
      <w:r w:rsidRPr="00F8307B">
        <w:t>Для того</w:t>
      </w:r>
      <w:proofErr w:type="gramStart"/>
      <w:r w:rsidRPr="00F8307B">
        <w:t>,</w:t>
      </w:r>
      <w:proofErr w:type="gramEnd"/>
      <w:r w:rsidRPr="00F8307B">
        <w:t xml:space="preserve"> чтобы вовлечь ребенка в самостоятельную познавательную деятельность, необходимо мотивировать его. Один из способов  развития познавательной мотивации – это создание</w:t>
      </w:r>
      <w:r w:rsidRPr="00F8307B">
        <w:rPr>
          <w:rStyle w:val="apple-converted-space"/>
        </w:rPr>
        <w:t> </w:t>
      </w:r>
      <w:r w:rsidRPr="00F8307B">
        <w:rPr>
          <w:u w:val="single"/>
        </w:rPr>
        <w:t>проблемной ситуации на уроке.</w:t>
      </w:r>
    </w:p>
    <w:p w:rsidR="004A505D" w:rsidRPr="00F8307B" w:rsidRDefault="004A505D" w:rsidP="00F8307B">
      <w:pPr>
        <w:pStyle w:val="a3"/>
        <w:spacing w:line="360" w:lineRule="auto"/>
      </w:pPr>
      <w:r w:rsidRPr="00F8307B">
        <w:t>Создать проблемную ситуацию значит ввести противоречие, столкновение  с которым вызывает у детей  эмоциональную реакцию удивления или  затруднения.</w:t>
      </w:r>
    </w:p>
    <w:p w:rsidR="004A505D" w:rsidRPr="00F8307B" w:rsidRDefault="004A505D" w:rsidP="00F8307B">
      <w:pPr>
        <w:pStyle w:val="a3"/>
        <w:spacing w:line="360" w:lineRule="auto"/>
      </w:pPr>
      <w:r w:rsidRPr="00F8307B">
        <w:t>Методы постановки учебной проблемы:</w:t>
      </w:r>
    </w:p>
    <w:p w:rsidR="004A505D" w:rsidRPr="00F8307B" w:rsidRDefault="004A505D" w:rsidP="00F8307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</w:pPr>
      <w:r w:rsidRPr="00F8307B">
        <w:t>побуждающий, подводящий  диалог;</w:t>
      </w:r>
    </w:p>
    <w:p w:rsidR="004A505D" w:rsidRPr="00F8307B" w:rsidRDefault="004A505D" w:rsidP="00F8307B">
      <w:pPr>
        <w:pStyle w:val="a3"/>
        <w:numPr>
          <w:ilvl w:val="0"/>
          <w:numId w:val="5"/>
        </w:numPr>
        <w:spacing w:line="360" w:lineRule="auto"/>
      </w:pPr>
      <w:r w:rsidRPr="00F8307B">
        <w:t>мотивирующий  приём  “яркое пятно” – сказки, легенды, фрагменты из художественной  литературы,  случаи из истории, науки, культуры, повседневной жизни, шутки любой материал, способный заинтриговать и захватить внимание учеников, но все-таки связанный с темой урока.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II. Актуализация</w:t>
      </w:r>
      <w:r w:rsidR="00E758A5" w:rsidRPr="00F8307B">
        <w:rPr>
          <w:b/>
          <w:bCs/>
        </w:rPr>
        <w:t xml:space="preserve"> знаний</w:t>
      </w:r>
      <w:r w:rsidRPr="00F8307B">
        <w:t> – 4-5 минут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Цель: повторение изученного материала, необходимого для “открытия нового знания”, и выявление затруднений в индивидуальной деятельности каждого обучающегося.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III. Постановка учебной задачи</w:t>
      </w:r>
      <w:r w:rsidRPr="00F8307B">
        <w:t> – 4-5 минут 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Цель: обсуждение затруднения (“Почему возникли затруднения?”, “Чего мы ещё не знаем?”)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На данном этапе учитель организует выявление учащимися места и причины затруднения.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Для этого учащиеся должны:</w:t>
      </w:r>
    </w:p>
    <w:p w:rsidR="00A31DA4" w:rsidRPr="00F8307B" w:rsidRDefault="00A31DA4" w:rsidP="00F8307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F8307B">
        <w:t>восстановить выполненные операции и зафиксировать (вербально и знаково) место – шаг, операцию, где возникло затруднение;</w:t>
      </w:r>
    </w:p>
    <w:p w:rsidR="00A31DA4" w:rsidRPr="00F8307B" w:rsidRDefault="00A31DA4" w:rsidP="00F8307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F8307B">
        <w:t xml:space="preserve">соотнести свои действия с используемым способом действий (алгоритмом, понятием и т.д.) и на этой основе выявить и зафиксировать во внешней речи </w:t>
      </w:r>
      <w:r w:rsidRPr="00F8307B">
        <w:lastRenderedPageBreak/>
        <w:t>причину затруднения – те конкретные знания, умения или способности, которых недостаточно для решения исходной задачи и задач такого класса или типа вообще.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IV. Открытие нового знания (построение проекта выхода из затруднения)</w:t>
      </w:r>
      <w:r w:rsidRPr="00F8307B">
        <w:t> – 7-8 минут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–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V. Первичное закрепление</w:t>
      </w:r>
      <w:r w:rsidRPr="00F8307B">
        <w:t> – 4-5 минут.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Цель: прогов</w:t>
      </w:r>
      <w:r w:rsidR="004A505D" w:rsidRPr="00F8307B">
        <w:t xml:space="preserve">аривание нового знания, 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фронтальная работа, р</w:t>
      </w:r>
      <w:r w:rsidR="004A505D" w:rsidRPr="00F8307B">
        <w:t>абота в парах; комментирование.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VI. Самостоятельная работа с са</w:t>
      </w:r>
      <w:r w:rsidR="004A505D" w:rsidRPr="00F8307B">
        <w:rPr>
          <w:b/>
          <w:bCs/>
        </w:rPr>
        <w:t xml:space="preserve">мопроверкой по образцу </w:t>
      </w:r>
      <w:r w:rsidRPr="00F8307B">
        <w:t>– 4-5 минут.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Каждый должен для себя сделать вывод о том, что он уже имеет. Письменно выполняется небольшая по объёму самостоятельная работа (2-3 задания). Самоконтроль, самопроверка.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VII.   Включение нового знания в систему знаний и повторение - </w:t>
      </w:r>
      <w:r w:rsidRPr="00F8307B">
        <w:t>7-8 минут.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Сначала детям предлагаются задания, которые содержат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новый алгоритм, новое понятие. Затем предлагаются задания, в которых новое знание используется  вместе с </w:t>
      </w:r>
      <w:proofErr w:type="gramStart"/>
      <w:r w:rsidRPr="00F8307B">
        <w:t>изученными</w:t>
      </w:r>
      <w:proofErr w:type="gramEnd"/>
      <w:r w:rsidRPr="00F8307B">
        <w:t xml:space="preserve"> ранее.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VIII. Рефлексия учебной деятельности на уроке (итог)</w:t>
      </w:r>
      <w:r w:rsidRPr="00F8307B">
        <w:t> – 2-3 минуты.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Цель: осознании </w:t>
      </w:r>
      <w:proofErr w:type="gramStart"/>
      <w:r w:rsidRPr="00F8307B">
        <w:t>обучающимися</w:t>
      </w:r>
      <w:proofErr w:type="gramEnd"/>
      <w:r w:rsidRPr="00F8307B">
        <w:t>  своей учебной деятельности, самооценка результатов своей деятельности и всего класса.</w:t>
      </w:r>
    </w:p>
    <w:p w:rsidR="004A505D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Вопросы:</w:t>
      </w:r>
    </w:p>
    <w:p w:rsidR="004A505D" w:rsidRPr="00F8307B" w:rsidRDefault="00A31DA4" w:rsidP="00F8307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 w:rsidRPr="00F8307B">
        <w:t>Что на уроке у вас хорошо получилось?</w:t>
      </w:r>
    </w:p>
    <w:p w:rsidR="004A505D" w:rsidRPr="00F8307B" w:rsidRDefault="004A505D" w:rsidP="00F8307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</w:pPr>
      <w:r w:rsidRPr="00F8307B">
        <w:t>Какие были трудности? Почему?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bookmarkStart w:id="0" w:name="_GoBack"/>
      <w:bookmarkEnd w:id="0"/>
      <w:r w:rsidRPr="00F8307B">
        <w:t xml:space="preserve">Особенность </w:t>
      </w:r>
      <w:proofErr w:type="spellStart"/>
      <w:r w:rsidRPr="00F8307B">
        <w:t>деятельностного</w:t>
      </w:r>
      <w:proofErr w:type="spellEnd"/>
      <w:r w:rsidRPr="00F8307B">
        <w:t xml:space="preserve"> метода – самостоятельное “открытие” детьми нового знания в процессе исследовательской деятельности. Это способствует тому, что знания   и учебные умения приобретают для </w:t>
      </w:r>
      <w:proofErr w:type="gramStart"/>
      <w:r w:rsidRPr="00F8307B">
        <w:t>обучающихся</w:t>
      </w:r>
      <w:proofErr w:type="gramEnd"/>
      <w:r w:rsidRPr="00F8307B">
        <w:t xml:space="preserve"> личную значимость.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lastRenderedPageBreak/>
        <w:t>Групповая форма работы на уроке даёт возможность для организации эффективной учебной деятельности. Работа в группе способствуют развитию умения прослушать не только полученный ответ, но и объяснение, как этот ответ получен. Разрешается учащимся в случае разногласий задать вопрос учителю или учащимся с соседней парты. Выделяется на выполнение этого задания конкретное время, достаточно 5 минут. В течение этого времени каждый ученик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 Это небольшое упражнение очень действенно. А проводить его можно, как и сразу после объяснения учителя и рассмотрения нескольких примеров из учебника, так и на следующий день, после выполнения учащимися домашнего задания. Такое упражнение можно проводить при изучении самых разных тем.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“учителя”. Положительным моментом такой работы </w:t>
      </w:r>
      <w:proofErr w:type="gramStart"/>
      <w:r w:rsidRPr="00F8307B">
        <w:t>является</w:t>
      </w:r>
      <w:proofErr w:type="gramEnd"/>
      <w:r w:rsidRPr="00F8307B">
        <w:t xml:space="preserve">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 xml:space="preserve">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 w:rsidRPr="00F8307B">
        <w:t>деятельностный</w:t>
      </w:r>
      <w:proofErr w:type="spellEnd"/>
      <w:r w:rsidRPr="00F8307B">
        <w:t xml:space="preserve"> подход в обучении младших школьников.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rPr>
          <w:b/>
          <w:bCs/>
        </w:rPr>
        <w:t>Заключение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  <w:r w:rsidRPr="00F8307B">
        <w:t>Реализация </w:t>
      </w:r>
      <w:proofErr w:type="spellStart"/>
      <w:r w:rsidRPr="00F8307B">
        <w:t>деятельностного</w:t>
      </w:r>
      <w:proofErr w:type="spellEnd"/>
      <w:r w:rsidRPr="00F8307B">
        <w:t xml:space="preserve"> подхода в начальной школе способствует успешному обучению младших школьников.   Анализ  успеваемости  и качества знаний   по предметам, диагностика учебной мотивации, проведённые  среди наших учеников, наглядно демонстрируют  это утверждение. У </w:t>
      </w:r>
      <w:proofErr w:type="gramStart"/>
      <w:r w:rsidRPr="00F8307B">
        <w:t>обучающихся</w:t>
      </w:r>
      <w:proofErr w:type="gramEnd"/>
      <w:r w:rsidRPr="00F8307B">
        <w:t>  формируются  основные учебные умения, позволяющие им  успешно адаптироваться  в основной школе  и продолжить предметное обучение по любому учебно-методическому комплекту.</w:t>
      </w:r>
    </w:p>
    <w:p w:rsidR="00A31DA4" w:rsidRPr="00F8307B" w:rsidRDefault="00A31DA4" w:rsidP="00F8307B">
      <w:pPr>
        <w:pStyle w:val="a3"/>
        <w:shd w:val="clear" w:color="auto" w:fill="FFFFFF"/>
        <w:spacing w:before="0" w:beforeAutospacing="0" w:after="150" w:afterAutospacing="0" w:line="360" w:lineRule="auto"/>
      </w:pPr>
    </w:p>
    <w:p w:rsidR="00621A91" w:rsidRPr="00F8307B" w:rsidRDefault="00621A91" w:rsidP="00F8307B">
      <w:pPr>
        <w:pStyle w:val="a3"/>
        <w:spacing w:line="360" w:lineRule="auto"/>
      </w:pPr>
    </w:p>
    <w:p w:rsidR="000322DE" w:rsidRPr="00DD7F78" w:rsidRDefault="000322DE">
      <w:pPr>
        <w:rPr>
          <w:rFonts w:ascii="Times New Roman" w:hAnsi="Times New Roman" w:cs="Times New Roman"/>
          <w:sz w:val="28"/>
          <w:szCs w:val="28"/>
        </w:rPr>
      </w:pPr>
    </w:p>
    <w:sectPr w:rsidR="000322DE" w:rsidRPr="00DD7F78" w:rsidSect="00D8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7A6"/>
    <w:multiLevelType w:val="multilevel"/>
    <w:tmpl w:val="20A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25172"/>
    <w:multiLevelType w:val="multilevel"/>
    <w:tmpl w:val="A058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A048F"/>
    <w:multiLevelType w:val="hybridMultilevel"/>
    <w:tmpl w:val="C120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019A"/>
    <w:multiLevelType w:val="multilevel"/>
    <w:tmpl w:val="57B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D4E51"/>
    <w:multiLevelType w:val="multilevel"/>
    <w:tmpl w:val="5D3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A4"/>
    <w:rsid w:val="000322DE"/>
    <w:rsid w:val="00225ACB"/>
    <w:rsid w:val="004A505D"/>
    <w:rsid w:val="00621A91"/>
    <w:rsid w:val="00A31DA4"/>
    <w:rsid w:val="00D867C3"/>
    <w:rsid w:val="00DD7F78"/>
    <w:rsid w:val="00E758A5"/>
    <w:rsid w:val="00ED76C1"/>
    <w:rsid w:val="00F8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2017-01-24T00:17:00Z</dcterms:created>
  <dcterms:modified xsi:type="dcterms:W3CDTF">2020-12-13T14:31:00Z</dcterms:modified>
</cp:coreProperties>
</file>