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33C8" w:rsidP="00F23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Федоренко Анна Васильевна</w:t>
      </w:r>
    </w:p>
    <w:p w:rsidR="00F233C8" w:rsidRDefault="00F233C8" w:rsidP="00F233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МОАУ СОШ №22,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лаговещенск</w:t>
      </w:r>
    </w:p>
    <w:p w:rsidR="00F233C8" w:rsidRPr="00510382" w:rsidRDefault="00F233C8" w:rsidP="00F233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2159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ann</w:t>
        </w:r>
        <w:r w:rsidRPr="0051038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159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amur</w:t>
        </w:r>
        <w:r w:rsidRPr="00510382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2159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510382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2159A9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233C8" w:rsidRDefault="00510382" w:rsidP="00F23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при изучении курса химии в средней общеобразовательной школе.</w:t>
      </w:r>
    </w:p>
    <w:p w:rsidR="00510382" w:rsidRDefault="00143F7D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экологическому образованию и воспитанию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рассматривается как непрерывная часть</w:t>
      </w:r>
      <w:r w:rsidR="00A9081D">
        <w:rPr>
          <w:rFonts w:ascii="Times New Roman" w:hAnsi="Times New Roman" w:cs="Times New Roman"/>
          <w:sz w:val="28"/>
          <w:szCs w:val="28"/>
        </w:rPr>
        <w:t xml:space="preserve"> в общей системе образования и воспитания. Анализ учебной программы и содержание материала тем, изучаемых в химии, показал, сто в них недостаточно отражена глобальная проблема нашего века – охрана окружающей среды.</w:t>
      </w:r>
    </w:p>
    <w:p w:rsidR="00A9081D" w:rsidRDefault="00904057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экологического подхода к изучению школьного курса химии я использовала программу экологического курса химии для средней общеобразовательной школы, предусматривающую ознакомление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химическими проблемами экологии. Основное внимание сосредоточено на тех явлениях, которые вызывают серьезную обеспокоенность за состояние природной среды в нашем городе и по области в целом.</w:t>
      </w:r>
    </w:p>
    <w:p w:rsidR="00904057" w:rsidRDefault="00AE32AD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химии в решении экологических проблем на современном этапе значительна:</w:t>
      </w:r>
    </w:p>
    <w:p w:rsidR="00AE32AD" w:rsidRDefault="00AE32AD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изучая состав, строение и свойства веществ, химия может ответить, как ведет себя то</w:t>
      </w:r>
      <w:r w:rsidR="003F5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иное вещество в атмосфере, почве, водной среде, какие воздействия оказывает оно и продукты его превращений на биологические системы;</w:t>
      </w:r>
    </w:p>
    <w:p w:rsidR="00AE32AD" w:rsidRDefault="00880467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814EA">
        <w:rPr>
          <w:rFonts w:ascii="Times New Roman" w:hAnsi="Times New Roman" w:cs="Times New Roman"/>
          <w:sz w:val="28"/>
          <w:szCs w:val="28"/>
        </w:rPr>
        <w:t>раскрывая механизмы биогеохимических процессов в природном круговороте элементов, химия способствует решению задачи наиболее естественного и «безболезненного» вхождение промышленного производства в природные циклы, делая его частью какой – либо экосистемы;</w:t>
      </w:r>
    </w:p>
    <w:p w:rsidR="002814EA" w:rsidRDefault="002814EA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7365">
        <w:rPr>
          <w:rFonts w:ascii="Times New Roman" w:hAnsi="Times New Roman" w:cs="Times New Roman"/>
          <w:sz w:val="28"/>
          <w:szCs w:val="28"/>
        </w:rPr>
        <w:t xml:space="preserve">используя разнообразные методики химики – аналитического контроля состояния объектов окружающей среды или качества готовой продукции ряда отраслей промышленности (химической, нефтехимической, микробиологической, фармацевтической), </w:t>
      </w:r>
      <w:r w:rsidR="00296A00">
        <w:rPr>
          <w:rFonts w:ascii="Times New Roman" w:hAnsi="Times New Roman" w:cs="Times New Roman"/>
          <w:sz w:val="28"/>
          <w:szCs w:val="28"/>
        </w:rPr>
        <w:t>химия позволяет получить информацию, необходимую для последующего принятия решений о предотвращении поступления вредных веществ в контролируемые объекты, очистке этих объектов, способах их защиты.</w:t>
      </w:r>
    </w:p>
    <w:p w:rsidR="00296A00" w:rsidRDefault="00296A00" w:rsidP="00A9081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Например, на сегодняшний день к экологически проблемным местам города Благовещенска можно отнести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Асташенские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озера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Чигиринское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водохранилище. Эти объекты сильно загрязнены различным мусором, а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Асташинские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озера, помимо этого</w:t>
      </w:r>
      <w:r w:rsidR="002A7123">
        <w:rPr>
          <w:rFonts w:ascii="Times New Roman" w:hAnsi="Times New Roman" w:cs="Times New Roman"/>
          <w:i/>
          <w:sz w:val="28"/>
          <w:szCs w:val="28"/>
        </w:rPr>
        <w:t>, выпускают сточные воды.</w:t>
      </w:r>
    </w:p>
    <w:p w:rsidR="002A7123" w:rsidRDefault="00FF7A81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курс дает возможность раскрыть особую роль этой науки в борьбе с экологическим невежеством, проявляющимся в укоренившемся представлении о «виновности» химии в сложившейся экологической ситуации, привлечь обучающихся к исследовательской работе по изучению состояния природной среды, воспитания в них чувство личной ответственности за ее сохранение.</w:t>
      </w:r>
    </w:p>
    <w:p w:rsidR="00FF7A81" w:rsidRDefault="0021219D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развития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проблемам окружающей среды, были предложены для выполнения следующие задания: охарактеризовать экологическую обстановку около дома, школы; проанализировать ситуацию, в которой по вине человека страдает природа.</w:t>
      </w:r>
    </w:p>
    <w:p w:rsidR="00917759" w:rsidRDefault="00917759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на улицах нашего города «красуется» речка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Своим запахом она отпугивает прохожих, которые постоянно жалуются на ее загрязненность. Но понимать, что в этом виноваты они сами, жители нашего города,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кто и не хочет. Какие пути решения могут быть по преодолению данной проблемы?</w:t>
      </w:r>
      <w:r w:rsidR="00232491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spellStart"/>
      <w:r w:rsidR="00232491">
        <w:rPr>
          <w:rFonts w:ascii="Times New Roman" w:hAnsi="Times New Roman" w:cs="Times New Roman"/>
          <w:sz w:val="28"/>
          <w:szCs w:val="28"/>
        </w:rPr>
        <w:t>Бурхановка</w:t>
      </w:r>
      <w:proofErr w:type="spellEnd"/>
      <w:r w:rsidR="00232491">
        <w:rPr>
          <w:rFonts w:ascii="Times New Roman" w:hAnsi="Times New Roman" w:cs="Times New Roman"/>
          <w:sz w:val="28"/>
          <w:szCs w:val="28"/>
        </w:rPr>
        <w:t xml:space="preserve"> – это большая экологическая проблема. Рекой ее уже нельзя назвать, сейчас она больше подходит на коллектор для сброса сточных вод с место для свалки.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D5F" w:rsidRDefault="00B64031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экологическое образование и воспитание должно реализовывать следующие цели: </w:t>
      </w:r>
    </w:p>
    <w:p w:rsidR="00B64031" w:rsidRDefault="00B64031" w:rsidP="00B640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обучающихся к пониманию здоровья человека, как общественной ценности, к оценке роли зеленых насаждений в улучшении состояния окружающей среды;</w:t>
      </w:r>
    </w:p>
    <w:p w:rsidR="00B64031" w:rsidRDefault="0029644B" w:rsidP="00B640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Химические знания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неотъемлимая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 знаний об основах охраны природы, рациональном природопользовании и разумном преобразовании окружающей человека среды;</w:t>
      </w:r>
    </w:p>
    <w:p w:rsidR="0029644B" w:rsidRPr="00B64031" w:rsidRDefault="0029644B" w:rsidP="00B6403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своем естественном развитии находится в динамическом равновесии.</w:t>
      </w:r>
    </w:p>
    <w:p w:rsidR="00B64031" w:rsidRPr="002A7123" w:rsidRDefault="00B64031" w:rsidP="00A908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4031" w:rsidRPr="002A7123" w:rsidSect="00F233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224"/>
    <w:multiLevelType w:val="hybridMultilevel"/>
    <w:tmpl w:val="B868E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4FE"/>
    <w:rsid w:val="00143F7D"/>
    <w:rsid w:val="0021219D"/>
    <w:rsid w:val="00232491"/>
    <w:rsid w:val="002621F0"/>
    <w:rsid w:val="002814EA"/>
    <w:rsid w:val="0029644B"/>
    <w:rsid w:val="00296A00"/>
    <w:rsid w:val="002A7123"/>
    <w:rsid w:val="003F5EA1"/>
    <w:rsid w:val="00510382"/>
    <w:rsid w:val="00577365"/>
    <w:rsid w:val="00880467"/>
    <w:rsid w:val="00904057"/>
    <w:rsid w:val="00917759"/>
    <w:rsid w:val="00A9081D"/>
    <w:rsid w:val="00AE32AD"/>
    <w:rsid w:val="00B254FE"/>
    <w:rsid w:val="00B64031"/>
    <w:rsid w:val="00C56D5F"/>
    <w:rsid w:val="00F233C8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3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4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.am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2014-01-25T14:38:00Z</dcterms:created>
  <dcterms:modified xsi:type="dcterms:W3CDTF">2014-01-25T17:05:00Z</dcterms:modified>
</cp:coreProperties>
</file>