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A" w:rsidRPr="00617558" w:rsidRDefault="007479EA" w:rsidP="007479EA">
      <w:pPr>
        <w:pStyle w:val="a5"/>
        <w:rPr>
          <w:rFonts w:ascii="Times New Roman" w:hAnsi="Times New Roman"/>
          <w:sz w:val="28"/>
          <w:szCs w:val="28"/>
        </w:rPr>
      </w:pPr>
      <w:r w:rsidRPr="0061755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17558" w:rsidRPr="00D8680C" w:rsidRDefault="007479EA" w:rsidP="001418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558">
        <w:rPr>
          <w:rFonts w:ascii="Times New Roman" w:hAnsi="Times New Roman"/>
          <w:b/>
          <w:sz w:val="28"/>
          <w:szCs w:val="28"/>
        </w:rPr>
        <w:t xml:space="preserve">Технологическая карта урока английского языка по теме </w:t>
      </w:r>
      <w:r w:rsidR="00617558" w:rsidRPr="00D8680C">
        <w:rPr>
          <w:rFonts w:ascii="Times New Roman" w:hAnsi="Times New Roman"/>
          <w:b/>
          <w:sz w:val="28"/>
          <w:szCs w:val="28"/>
        </w:rPr>
        <w:t>«</w:t>
      </w:r>
      <w:r w:rsidR="00D8680C" w:rsidRPr="00D8680C">
        <w:rPr>
          <w:rFonts w:ascii="Times New Roman" w:hAnsi="Times New Roman"/>
          <w:b/>
          <w:sz w:val="28"/>
          <w:szCs w:val="28"/>
        </w:rPr>
        <w:t>Традиционные праздники в Британии»</w:t>
      </w:r>
    </w:p>
    <w:p w:rsidR="007479EA" w:rsidRPr="00617558" w:rsidRDefault="007479EA" w:rsidP="007479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7558">
        <w:rPr>
          <w:rFonts w:ascii="Times New Roman" w:hAnsi="Times New Roman"/>
          <w:b/>
          <w:sz w:val="28"/>
          <w:szCs w:val="28"/>
        </w:rPr>
        <w:t xml:space="preserve">Класс: </w:t>
      </w:r>
      <w:r w:rsidR="00617558">
        <w:rPr>
          <w:rFonts w:ascii="Times New Roman" w:hAnsi="Times New Roman"/>
          <w:b/>
          <w:sz w:val="28"/>
          <w:szCs w:val="28"/>
        </w:rPr>
        <w:t>8</w:t>
      </w:r>
    </w:p>
    <w:p w:rsidR="007479EA" w:rsidRPr="00617558" w:rsidRDefault="007479EA" w:rsidP="007479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7558">
        <w:rPr>
          <w:rFonts w:ascii="Times New Roman" w:hAnsi="Times New Roman"/>
          <w:b/>
          <w:sz w:val="28"/>
          <w:szCs w:val="28"/>
        </w:rPr>
        <w:t xml:space="preserve">Учитель </w:t>
      </w:r>
      <w:r w:rsidR="000E4B6F">
        <w:rPr>
          <w:rFonts w:ascii="Times New Roman" w:hAnsi="Times New Roman"/>
          <w:b/>
          <w:sz w:val="28"/>
          <w:szCs w:val="28"/>
        </w:rPr>
        <w:t>Нартова О</w:t>
      </w:r>
      <w:r w:rsidRPr="00617558">
        <w:rPr>
          <w:rFonts w:ascii="Times New Roman" w:hAnsi="Times New Roman"/>
          <w:b/>
          <w:sz w:val="28"/>
          <w:szCs w:val="28"/>
        </w:rPr>
        <w:t>.</w:t>
      </w:r>
      <w:r w:rsidR="000E4B6F">
        <w:rPr>
          <w:rFonts w:ascii="Times New Roman" w:hAnsi="Times New Roman"/>
          <w:b/>
          <w:sz w:val="28"/>
          <w:szCs w:val="28"/>
        </w:rPr>
        <w:t xml:space="preserve"> В.</w:t>
      </w:r>
      <w:r w:rsidRPr="00617558">
        <w:rPr>
          <w:rFonts w:ascii="Times New Roman" w:hAnsi="Times New Roman"/>
          <w:b/>
          <w:sz w:val="28"/>
          <w:szCs w:val="28"/>
        </w:rPr>
        <w:t xml:space="preserve">, учитель английского языка  </w:t>
      </w:r>
      <w:r w:rsidR="000E4B6F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="000E4B6F">
        <w:rPr>
          <w:rFonts w:ascii="Times New Roman" w:hAnsi="Times New Roman"/>
          <w:b/>
          <w:sz w:val="28"/>
          <w:szCs w:val="28"/>
        </w:rPr>
        <w:t>Пчелиновская</w:t>
      </w:r>
      <w:proofErr w:type="spellEnd"/>
      <w:r w:rsidR="000E4B6F">
        <w:rPr>
          <w:rFonts w:ascii="Times New Roman" w:hAnsi="Times New Roman"/>
          <w:b/>
          <w:sz w:val="28"/>
          <w:szCs w:val="28"/>
        </w:rPr>
        <w:t xml:space="preserve"> СОШ</w:t>
      </w:r>
    </w:p>
    <w:p w:rsidR="007479EA" w:rsidRPr="00617558" w:rsidRDefault="007479EA" w:rsidP="007479E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545"/>
        <w:gridCol w:w="6223"/>
        <w:gridCol w:w="6218"/>
        <w:gridCol w:w="694"/>
      </w:tblGrid>
      <w:tr w:rsidR="007479EA" w:rsidRPr="00617558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80C" w:rsidRPr="00D8680C" w:rsidRDefault="00D8680C" w:rsidP="00D8680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80C">
              <w:rPr>
                <w:rFonts w:ascii="Times New Roman" w:hAnsi="Times New Roman"/>
                <w:b/>
                <w:sz w:val="28"/>
                <w:szCs w:val="28"/>
              </w:rPr>
              <w:t>«Традиционные праздники в Британии»</w:t>
            </w: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9EA" w:rsidRPr="00617558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Pr="00617558" w:rsidRDefault="007479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7558">
              <w:rPr>
                <w:rFonts w:ascii="Times New Roman" w:hAnsi="Times New Roman"/>
                <w:sz w:val="24"/>
                <w:szCs w:val="24"/>
              </w:rPr>
              <w:t xml:space="preserve">комплексного применения знаний и умений </w:t>
            </w:r>
          </w:p>
        </w:tc>
      </w:tr>
      <w:tr w:rsidR="007479EA" w:rsidRPr="00617558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>Ведущая технология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Pr="00617558" w:rsidRDefault="00617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>АМО (активные методы обучения)</w:t>
            </w:r>
          </w:p>
        </w:tc>
      </w:tr>
      <w:tr w:rsidR="00176D9A" w:rsidRPr="00617558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D9A" w:rsidRPr="00617558" w:rsidRDefault="00176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 урока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D9A" w:rsidRPr="00617558" w:rsidRDefault="00176D9A" w:rsidP="00C32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AE14CD" w:rsidRPr="00617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языковой и </w:t>
            </w:r>
            <w:r w:rsidRPr="00617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речевой компетенци</w:t>
            </w:r>
            <w:r w:rsidR="00AE14CD" w:rsidRPr="00617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617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14CD" w:rsidRPr="00617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обучающихся </w:t>
            </w:r>
            <w:r w:rsidRPr="00617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14CD" w:rsidRPr="006175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через использование </w:t>
            </w:r>
            <w:r w:rsidR="00A14834" w:rsidRPr="00A14834">
              <w:rPr>
                <w:rFonts w:ascii="Times New Roman" w:hAnsi="Times New Roman"/>
                <w:sz w:val="24"/>
                <w:szCs w:val="24"/>
              </w:rPr>
              <w:t>активных методов обучения</w:t>
            </w:r>
          </w:p>
        </w:tc>
      </w:tr>
      <w:tr w:rsidR="007479EA" w:rsidRPr="00617558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EA" w:rsidRPr="00617558" w:rsidRDefault="00747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Обучающие: </w:t>
            </w:r>
          </w:p>
          <w:p w:rsidR="00A14834" w:rsidRDefault="00A14834" w:rsidP="00A14834">
            <w:pPr>
              <w:pStyle w:val="a9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14834">
              <w:rPr>
                <w:rFonts w:ascii="Times New Roman" w:hAnsi="Times New Roman"/>
                <w:sz w:val="24"/>
                <w:szCs w:val="24"/>
              </w:rPr>
              <w:t xml:space="preserve">ормирование навыка монологического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высказывания по теме</w:t>
            </w:r>
          </w:p>
          <w:p w:rsidR="00A14834" w:rsidRDefault="00A14834" w:rsidP="00A14834">
            <w:pPr>
              <w:pStyle w:val="a9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4834">
              <w:rPr>
                <w:rFonts w:ascii="Times New Roman" w:hAnsi="Times New Roman"/>
                <w:sz w:val="24"/>
                <w:szCs w:val="24"/>
              </w:rPr>
              <w:t xml:space="preserve">онтроль навыка </w:t>
            </w:r>
            <w:r w:rsidR="009949B3">
              <w:rPr>
                <w:rFonts w:ascii="Times New Roman" w:hAnsi="Times New Roman"/>
                <w:sz w:val="24"/>
                <w:szCs w:val="24"/>
              </w:rPr>
              <w:t xml:space="preserve">поискового </w:t>
            </w:r>
            <w:r w:rsidRPr="00A14834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  <w:p w:rsidR="00A14834" w:rsidRPr="00A14834" w:rsidRDefault="00A14834" w:rsidP="00A14834">
            <w:pPr>
              <w:pStyle w:val="a9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A14834">
              <w:rPr>
                <w:rFonts w:ascii="Times New Roman" w:hAnsi="Times New Roman"/>
                <w:sz w:val="24"/>
                <w:szCs w:val="24"/>
              </w:rPr>
              <w:t xml:space="preserve"> грамматического навыка по теме «</w:t>
            </w:r>
            <w:r w:rsidR="009949B3">
              <w:rPr>
                <w:rFonts w:ascii="Times New Roman" w:hAnsi="Times New Roman"/>
                <w:sz w:val="24"/>
                <w:szCs w:val="24"/>
              </w:rPr>
              <w:t>Пассивный залог</w:t>
            </w:r>
            <w:r w:rsidRPr="00A1483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Развивающие: </w:t>
            </w:r>
          </w:p>
          <w:p w:rsidR="007479EA" w:rsidRPr="00617558" w:rsidRDefault="007479EA" w:rsidP="008D7B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7558">
              <w:rPr>
                <w:rFonts w:ascii="Times New Roman" w:hAnsi="Times New Roman"/>
                <w:sz w:val="24"/>
                <w:szCs w:val="24"/>
              </w:rPr>
              <w:t>Развитие навыка самостоятельной и групповой работы.</w:t>
            </w:r>
          </w:p>
          <w:p w:rsidR="00A14834" w:rsidRPr="00A14834" w:rsidRDefault="00A14834" w:rsidP="00A14834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34">
              <w:rPr>
                <w:rFonts w:ascii="Times New Roman" w:hAnsi="Times New Roman"/>
                <w:sz w:val="24"/>
                <w:szCs w:val="24"/>
              </w:rPr>
              <w:t>Развитие умения  строить логические высказывания с опорой на текст.</w:t>
            </w:r>
          </w:p>
          <w:p w:rsidR="00687CD0" w:rsidRPr="00617558" w:rsidRDefault="00687CD0" w:rsidP="00687CD0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55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логическому изложению, развитие внимания, памяти.</w:t>
            </w:r>
          </w:p>
          <w:p w:rsidR="00B00DF2" w:rsidRPr="00617558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7558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:rsidR="00A14834" w:rsidRPr="00A14834" w:rsidRDefault="00A14834" w:rsidP="00A14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1483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</w:t>
            </w:r>
            <w:r w:rsidR="008D19D6">
              <w:rPr>
                <w:rFonts w:ascii="Times New Roman" w:hAnsi="Times New Roman"/>
                <w:sz w:val="24"/>
                <w:szCs w:val="24"/>
              </w:rPr>
              <w:t xml:space="preserve">ния к иноязычной культуре, </w:t>
            </w:r>
            <w:r w:rsidRPr="00A14834">
              <w:rPr>
                <w:rFonts w:ascii="Times New Roman" w:hAnsi="Times New Roman"/>
                <w:sz w:val="24"/>
                <w:szCs w:val="24"/>
              </w:rPr>
              <w:t xml:space="preserve"> к традициям </w:t>
            </w:r>
            <w:r w:rsidR="008D19D6">
              <w:rPr>
                <w:rFonts w:ascii="Times New Roman" w:hAnsi="Times New Roman"/>
                <w:sz w:val="24"/>
                <w:szCs w:val="24"/>
              </w:rPr>
              <w:t>и обычаям Британии</w:t>
            </w:r>
            <w:r w:rsidRPr="00A148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9EA" w:rsidRPr="00A14834" w:rsidRDefault="007479EA" w:rsidP="00A1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479EA" w:rsidRPr="00617558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результат:</w:t>
            </w: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EA" w:rsidRPr="00617558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175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 результаты:</w:t>
            </w:r>
          </w:p>
          <w:p w:rsidR="008D7B99" w:rsidRPr="00617558" w:rsidRDefault="008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9EA" w:rsidRPr="00617558" w:rsidRDefault="0074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58">
              <w:rPr>
                <w:rFonts w:ascii="Times New Roman" w:hAnsi="Times New Roman"/>
                <w:sz w:val="24"/>
                <w:szCs w:val="24"/>
              </w:rPr>
              <w:t>Формирование содержательного представления об изучаемом материале по теме, умение находить ответ на вопрос «Какой смысл для меня име</w:t>
            </w:r>
            <w:r w:rsidR="007A0583">
              <w:rPr>
                <w:rFonts w:ascii="Times New Roman" w:hAnsi="Times New Roman"/>
                <w:sz w:val="24"/>
                <w:szCs w:val="24"/>
              </w:rPr>
              <w:t>ю</w:t>
            </w:r>
            <w:r w:rsidRPr="00617558">
              <w:rPr>
                <w:rFonts w:ascii="Times New Roman" w:hAnsi="Times New Roman"/>
                <w:sz w:val="24"/>
                <w:szCs w:val="24"/>
              </w:rPr>
              <w:t>т понятия «</w:t>
            </w:r>
            <w:r w:rsidR="00A14834">
              <w:rPr>
                <w:rFonts w:ascii="Times New Roman" w:hAnsi="Times New Roman"/>
                <w:sz w:val="24"/>
                <w:szCs w:val="24"/>
              </w:rPr>
              <w:t>Традиция</w:t>
            </w:r>
            <w:r w:rsidRPr="0061755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14834">
              <w:rPr>
                <w:rFonts w:ascii="Times New Roman" w:hAnsi="Times New Roman"/>
                <w:sz w:val="24"/>
                <w:szCs w:val="24"/>
              </w:rPr>
              <w:t>Обычай</w:t>
            </w:r>
            <w:r w:rsidR="00B00DF2" w:rsidRPr="006175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79EA" w:rsidRPr="00617558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9EA" w:rsidRPr="00617558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 умения</w:t>
            </w:r>
          </w:p>
          <w:p w:rsidR="007479EA" w:rsidRPr="00617558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9EA" w:rsidRPr="00D8680C" w:rsidRDefault="007479EA" w:rsidP="00994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B00DF2" w:rsidRPr="00617558">
              <w:rPr>
                <w:rFonts w:ascii="Times New Roman" w:hAnsi="Times New Roman"/>
                <w:sz w:val="24"/>
                <w:szCs w:val="24"/>
              </w:rPr>
              <w:t xml:space="preserve">продуктивно высказываться по заданной теме в формате </w:t>
            </w:r>
            <w:r w:rsidR="00A14834">
              <w:rPr>
                <w:rFonts w:ascii="Times New Roman" w:hAnsi="Times New Roman"/>
                <w:sz w:val="24"/>
                <w:szCs w:val="24"/>
              </w:rPr>
              <w:t xml:space="preserve">монолога </w:t>
            </w:r>
            <w:r w:rsidR="009949B3">
              <w:rPr>
                <w:rFonts w:ascii="Times New Roman" w:hAnsi="Times New Roman"/>
                <w:sz w:val="24"/>
                <w:szCs w:val="24"/>
              </w:rPr>
              <w:t xml:space="preserve">с опорой на грамматическую конструкцию </w:t>
            </w:r>
            <w:r w:rsidR="009949B3" w:rsidRPr="009949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PASSIVE</w:t>
            </w:r>
          </w:p>
          <w:p w:rsidR="009949B3" w:rsidRPr="00D8680C" w:rsidRDefault="009949B3" w:rsidP="009949B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7479EA" w:rsidRPr="00617558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6175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6175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558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>Формирование умения договариваться о распределении функций и ролей в совместной деятельности.</w:t>
            </w:r>
            <w:r w:rsidRPr="00617558">
              <w:rPr>
                <w:rFonts w:ascii="Times New Roman" w:hAnsi="Times New Roman"/>
                <w:sz w:val="24"/>
                <w:szCs w:val="24"/>
              </w:rPr>
              <w:t xml:space="preserve"> Умение оценивать результаты своей деятельности, умение взаимодействовать с речевыми партнёрами на уроке.</w:t>
            </w: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558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 xml:space="preserve"> Формирование умения </w:t>
            </w:r>
            <w:r w:rsidR="00AB3024" w:rsidRPr="00617558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>осуществлять поиск нужной информации в различных источниках</w:t>
            </w:r>
          </w:p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479EA" w:rsidRPr="00617558" w:rsidRDefault="007479EA" w:rsidP="00176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7558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>Формирование умения проявлять активность во взаимодействии для решения коммуникативных и познавательных задач.</w:t>
            </w:r>
            <w:r w:rsidRPr="00617558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учебном сотрудничестве, умение аргументировать свою учебную деятельность.</w:t>
            </w:r>
          </w:p>
        </w:tc>
      </w:tr>
      <w:tr w:rsidR="007479EA" w:rsidRPr="00617558" w:rsidTr="007479EA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  <w:p w:rsidR="007479EA" w:rsidRPr="00617558" w:rsidRDefault="007479EA">
            <w:pPr>
              <w:spacing w:after="0" w:line="240" w:lineRule="auto"/>
              <w:ind w:left="34" w:right="1876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Pr="00617558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558">
              <w:rPr>
                <w:rFonts w:ascii="Times New Roman" w:hAnsi="Times New Roman"/>
                <w:sz w:val="24"/>
                <w:szCs w:val="24"/>
              </w:rPr>
              <w:t>Работа в парах, в группах, индивидуальная  работа</w:t>
            </w:r>
          </w:p>
        </w:tc>
      </w:tr>
      <w:tr w:rsidR="007479EA" w:rsidRPr="00617558" w:rsidTr="007479EA">
        <w:trPr>
          <w:gridAfter w:val="1"/>
          <w:wAfter w:w="694" w:type="dxa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EA" w:rsidRPr="00617558" w:rsidRDefault="007479EA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EA" w:rsidRPr="00617558" w:rsidRDefault="007479EA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EA" w:rsidRPr="00617558" w:rsidRDefault="007479EA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558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1755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79EA" w:rsidRPr="00986A4C" w:rsidTr="007479EA">
        <w:trPr>
          <w:gridAfter w:val="1"/>
          <w:wAfter w:w="694" w:type="dxa"/>
          <w:trHeight w:val="1127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8" w:rsidRPr="008F5E51" w:rsidRDefault="00617558">
            <w:pPr>
              <w:pStyle w:val="a5"/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F5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Фаза 1</w:t>
            </w:r>
          </w:p>
          <w:p w:rsidR="007479EA" w:rsidRPr="00617558" w:rsidRDefault="00617558">
            <w:pPr>
              <w:pStyle w:val="a5"/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7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«Начало образовательного мероприятия»</w:t>
            </w:r>
          </w:p>
          <w:p w:rsidR="00617558" w:rsidRPr="00617558" w:rsidRDefault="00617558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8" w:rsidRDefault="00617558" w:rsidP="007479EA">
            <w:pPr>
              <w:pStyle w:val="a5"/>
              <w:spacing w:after="20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17558">
              <w:rPr>
                <w:rFonts w:ascii="Times New Roman" w:hAnsi="Times New Roman"/>
                <w:color w:val="000000"/>
                <w:shd w:val="clear" w:color="auto" w:fill="FFFFFF"/>
              </w:rPr>
              <w:t>Учитель создает благоприятную психологическую обстановку для приветствия в начале урока.</w:t>
            </w:r>
          </w:p>
          <w:p w:rsidR="000308F9" w:rsidRPr="000308F9" w:rsidRDefault="000308F9" w:rsidP="000308F9">
            <w:pPr>
              <w:pStyle w:val="a5"/>
              <w:spacing w:after="20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0308F9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Инициация АМО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030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308F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«Как дела»</w:t>
            </w:r>
          </w:p>
          <w:p w:rsidR="000308F9" w:rsidRPr="000308F9" w:rsidRDefault="000308F9" w:rsidP="000308F9">
            <w:pPr>
              <w:rPr>
                <w:rFonts w:ascii="Times New Roman" w:hAnsi="Times New Roman"/>
                <w:sz w:val="24"/>
                <w:szCs w:val="24"/>
              </w:rPr>
            </w:pPr>
            <w:r w:rsidRPr="000308F9">
              <w:rPr>
                <w:rFonts w:ascii="Times New Roman" w:hAnsi="Times New Roman"/>
                <w:sz w:val="24"/>
                <w:szCs w:val="24"/>
              </w:rPr>
              <w:t xml:space="preserve">Встреча друг с другом, приветствие, которое позволит не только выяснить настроение, но и психологическое состояние </w:t>
            </w:r>
            <w:proofErr w:type="gramStart"/>
            <w:r w:rsidR="00AC79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C79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8F9">
              <w:rPr>
                <w:rFonts w:ascii="Times New Roman" w:hAnsi="Times New Roman"/>
                <w:sz w:val="24"/>
                <w:szCs w:val="24"/>
              </w:rPr>
              <w:t xml:space="preserve"> улучшить его, создать ситуацию успеха.</w:t>
            </w:r>
          </w:p>
          <w:p w:rsidR="000308F9" w:rsidRPr="000308F9" w:rsidRDefault="000308F9" w:rsidP="000308F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308F9">
              <w:rPr>
                <w:rFonts w:ascii="Times New Roman" w:hAnsi="Times New Roman"/>
                <w:sz w:val="24"/>
                <w:szCs w:val="24"/>
              </w:rPr>
              <w:t xml:space="preserve">Учитель задаёт обучающимся  вопрос, как у них дела, настроение, как  они себя чувствуют, затем просит назвать любое слово, которое соответствует настроению. </w:t>
            </w:r>
          </w:p>
          <w:p w:rsidR="000308F9" w:rsidRDefault="000308F9" w:rsidP="000308F9">
            <w:pPr>
              <w:pStyle w:val="a4"/>
              <w:ind w:firstLine="235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bookmarkStart w:id="0" w:name="788"/>
          </w:p>
          <w:bookmarkEnd w:id="0"/>
          <w:p w:rsidR="000308F9" w:rsidRDefault="000308F9" w:rsidP="000308F9">
            <w:pPr>
              <w:ind w:firstLine="709"/>
            </w:pPr>
          </w:p>
          <w:p w:rsidR="00AC7977" w:rsidRPr="00AC7977" w:rsidRDefault="000308F9" w:rsidP="00AC7977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C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977" w:rsidRPr="00AC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целью выяснить настроение, психологическое состояние учащихся, улучшить его, создать ситуацию успеха учитель предлагает </w:t>
            </w:r>
            <w:r w:rsidR="00AC7977" w:rsidRPr="00AC797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игру «Комплимент»</w:t>
            </w:r>
          </w:p>
          <w:p w:rsidR="008D19D6" w:rsidRDefault="008D19D6" w:rsidP="0014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D19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Вхождение или погружение в тему</w:t>
            </w:r>
            <w:r w:rsidRPr="008D19D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 xml:space="preserve"> АМО «Назови тему урока»</w:t>
            </w:r>
          </w:p>
          <w:p w:rsidR="008D19D6" w:rsidRDefault="008D19D6" w:rsidP="0014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19D6">
              <w:rPr>
                <w:rFonts w:ascii="Times New Roman" w:eastAsia="Calibri" w:hAnsi="Times New Roman"/>
                <w:bCs/>
                <w:sz w:val="24"/>
                <w:szCs w:val="24"/>
              </w:rPr>
              <w:t>Учитель предлагает прослушать песенные фрагменты различных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праздников  в Британии</w:t>
            </w:r>
            <w:r w:rsidRPr="0087409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: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wish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you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Merry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Christmas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, 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Hot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Cross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Buns</w:t>
            </w:r>
            <w:r w:rsidRPr="0087409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, </w:t>
            </w:r>
            <w:hyperlink r:id="rId5" w:history="1">
              <w:proofErr w:type="spellStart"/>
              <w:r w:rsidRPr="00874094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Happy</w:t>
              </w:r>
              <w:proofErr w:type="spellEnd"/>
              <w:r w:rsidRPr="00874094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74094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Birthday</w:t>
              </w:r>
              <w:proofErr w:type="spellEnd"/>
              <w:r w:rsidRPr="00874094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74094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to</w:t>
              </w:r>
              <w:proofErr w:type="spellEnd"/>
              <w:r w:rsidRPr="00874094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74094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you</w:t>
              </w:r>
              <w:proofErr w:type="spellEnd"/>
            </w:hyperlink>
          </w:p>
          <w:p w:rsidR="00617558" w:rsidRDefault="00874094" w:rsidP="0014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Учитель ставит перед собой задачу  </w:t>
            </w:r>
            <w:r w:rsidRPr="00874094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в</w:t>
            </w:r>
            <w:r w:rsidR="00617558" w:rsidRPr="00874094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ыявить ожидания и </w:t>
            </w:r>
            <w:proofErr w:type="gramStart"/>
            <w:r w:rsidR="00617558" w:rsidRPr="00874094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опасения</w:t>
            </w:r>
            <w:proofErr w:type="gramEnd"/>
            <w:r w:rsidR="00617558" w:rsidRPr="00874094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 обучающихся на занятии</w:t>
            </w:r>
            <w:r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.</w:t>
            </w:r>
          </w:p>
          <w:p w:rsidR="00874094" w:rsidRDefault="00874094" w:rsidP="0014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proofErr w:type="gramStart"/>
            <w:r w:rsidRPr="00874094">
              <w:rPr>
                <w:rFonts w:ascii="Times New Roman" w:hAnsi="Times New Roman"/>
                <w:bCs/>
                <w:shd w:val="clear" w:color="auto" w:fill="FFFFFF"/>
              </w:rPr>
              <w:t>Обучающимся</w:t>
            </w:r>
            <w:proofErr w:type="gramEnd"/>
            <w:r w:rsidRPr="00874094">
              <w:rPr>
                <w:rFonts w:ascii="Times New Roman" w:hAnsi="Times New Roman"/>
                <w:bCs/>
                <w:shd w:val="clear" w:color="auto" w:fill="FFFFFF"/>
              </w:rPr>
              <w:t xml:space="preserve"> предложено</w:t>
            </w:r>
            <w:r w:rsidR="007F35F6" w:rsidRPr="00903484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заполнить таблицу:</w:t>
            </w:r>
          </w:p>
          <w:p w:rsidR="00903484" w:rsidRPr="00903484" w:rsidRDefault="00903484" w:rsidP="00141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r w:rsidRPr="00903484">
              <w:rPr>
                <w:rFonts w:ascii="Times New Roman" w:hAnsi="Times New Roman"/>
                <w:b/>
                <w:bCs/>
                <w:shd w:val="clear" w:color="auto" w:fill="FFFFFF"/>
              </w:rPr>
              <w:t>Я могу рассказать о британских праздниках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» </w:t>
            </w:r>
            <w:r w:rsidRPr="00903484">
              <w:rPr>
                <w:rFonts w:ascii="Times New Roman" w:hAnsi="Times New Roman"/>
                <w:bCs/>
                <w:shd w:val="clear" w:color="auto" w:fill="FFFFFF"/>
              </w:rPr>
              <w:t>и оценить свои возможности смайликом</w:t>
            </w:r>
          </w:p>
          <w:p w:rsidR="00874094" w:rsidRDefault="00903484" w:rsidP="001418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903484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>
                  <wp:extent cx="341480" cy="304616"/>
                  <wp:effectExtent l="19050" t="0" r="0" b="0"/>
                  <wp:docPr id="2" name="Рисунок 1" descr="C:\Documents and Settings\Admin\Рабочий стол\hello_html_m31b15c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ello_html_m31b15c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5481" b="67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64" cy="305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Уверен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, что смогу</w:t>
            </w:r>
          </w:p>
          <w:p w:rsidR="00903484" w:rsidRDefault="00903484" w:rsidP="008740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hd w:val="clear" w:color="auto" w:fill="FFFFFF"/>
              </w:rPr>
            </w:pPr>
            <w:r w:rsidRPr="00903484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>
                  <wp:extent cx="334523" cy="309367"/>
                  <wp:effectExtent l="19050" t="0" r="8377" b="0"/>
                  <wp:docPr id="3" name="Рисунок 1" descr="C:\Documents and Settings\Admin\Рабочий стол\hello_html_m31b15c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ello_html_m31b15c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3491" r="56649" b="34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64" cy="311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hd w:val="clear" w:color="auto" w:fill="FFFFFF"/>
              </w:rPr>
              <w:t>Сомневаюсь</w:t>
            </w:r>
          </w:p>
          <w:p w:rsidR="00874094" w:rsidRDefault="00903484" w:rsidP="008740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3484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98174" cy="319022"/>
                  <wp:effectExtent l="19050" t="0" r="6626" b="0"/>
                  <wp:docPr id="4" name="Рисунок 1" descr="C:\Documents and Settings\Admin\Рабочий стол\hello_html_m31b15c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ello_html_m31b15c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5566" r="60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8" cy="32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484">
              <w:rPr>
                <w:rFonts w:ascii="Times New Roman" w:hAnsi="Times New Roman"/>
                <w:sz w:val="24"/>
                <w:szCs w:val="24"/>
              </w:rPr>
              <w:t>Не смогу</w:t>
            </w:r>
          </w:p>
          <w:p w:rsidR="00903484" w:rsidRPr="00903484" w:rsidRDefault="00903484" w:rsidP="0090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3484">
              <w:rPr>
                <w:rFonts w:ascii="Times New Roman" w:hAnsi="Times New Roman"/>
                <w:sz w:val="24"/>
                <w:szCs w:val="24"/>
              </w:rPr>
              <w:t xml:space="preserve">Тем самым у учителя появится возможность определить, какие могут быть опасения и ожидания учеников от урока. На этапе рефлексии можно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этому </w:t>
            </w:r>
            <w:r w:rsidRPr="00903484">
              <w:rPr>
                <w:rFonts w:ascii="Times New Roman" w:hAnsi="Times New Roman"/>
                <w:sz w:val="24"/>
                <w:szCs w:val="24"/>
              </w:rPr>
              <w:t>вернуться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3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77" w:rsidRDefault="00AC7977" w:rsidP="007479EA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C7977" w:rsidRDefault="00AC7977" w:rsidP="007479EA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C7977" w:rsidRDefault="00AC7977" w:rsidP="007479EA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37BB7" w:rsidRPr="00AC7977" w:rsidRDefault="008D19D6" w:rsidP="008D19D6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</w:t>
            </w:r>
            <w:r w:rsidR="00AC7977" w:rsidRPr="00AC7977">
              <w:rPr>
                <w:rFonts w:ascii="Times New Roman" w:hAnsi="Times New Roman"/>
                <w:sz w:val="24"/>
                <w:szCs w:val="24"/>
              </w:rPr>
              <w:t>риветствуют учителя, отвечают на его вопросы.</w:t>
            </w:r>
          </w:p>
          <w:p w:rsidR="00266AAA" w:rsidRDefault="00266AAA" w:rsidP="007479EA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C7977" w:rsidRDefault="00AC7977" w:rsidP="007479EA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C7977" w:rsidRPr="00617558" w:rsidRDefault="00AC7977" w:rsidP="008D19D6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выбирают любое слово.</w:t>
            </w:r>
          </w:p>
          <w:p w:rsidR="00AC7977" w:rsidRPr="000308F9" w:rsidRDefault="00AC7977" w:rsidP="00AC7977">
            <w:pPr>
              <w:pStyle w:val="a4"/>
              <w:ind w:firstLine="235"/>
              <w:rPr>
                <w:color w:val="000000"/>
                <w:shd w:val="clear" w:color="auto" w:fill="FFFFFF"/>
              </w:rPr>
            </w:pPr>
            <w:r w:rsidRPr="000308F9">
              <w:t xml:space="preserve">Слова выведены на экран:  (имена-прилагательные </w:t>
            </w:r>
            <w:r w:rsidR="007A0583">
              <w:t xml:space="preserve">с </w:t>
            </w:r>
            <w:r w:rsidRPr="000308F9">
              <w:rPr>
                <w:color w:val="000000"/>
                <w:shd w:val="clear" w:color="auto" w:fill="FFFFFF"/>
              </w:rPr>
              <w:t xml:space="preserve">эмоциональным значением: </w:t>
            </w:r>
            <w:proofErr w:type="spellStart"/>
            <w:r w:rsidRPr="000308F9">
              <w:rPr>
                <w:b/>
                <w:color w:val="00B050"/>
                <w:shd w:val="clear" w:color="auto" w:fill="FFFFFF"/>
              </w:rPr>
              <w:t>excellent</w:t>
            </w:r>
            <w:proofErr w:type="spellEnd"/>
            <w:r w:rsidRPr="000308F9">
              <w:rPr>
                <w:b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0308F9">
              <w:rPr>
                <w:b/>
                <w:color w:val="00B050"/>
                <w:shd w:val="clear" w:color="auto" w:fill="FFFFFF"/>
              </w:rPr>
              <w:t>splendid</w:t>
            </w:r>
            <w:proofErr w:type="spellEnd"/>
            <w:r w:rsidRPr="000308F9">
              <w:rPr>
                <w:b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0308F9">
              <w:rPr>
                <w:b/>
                <w:color w:val="00B050"/>
                <w:shd w:val="clear" w:color="auto" w:fill="FFFFFF"/>
              </w:rPr>
              <w:t>dramatic</w:t>
            </w:r>
            <w:proofErr w:type="spellEnd"/>
            <w:r w:rsidRPr="000308F9">
              <w:rPr>
                <w:b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0308F9">
              <w:rPr>
                <w:b/>
                <w:color w:val="00B050"/>
                <w:shd w:val="clear" w:color="auto" w:fill="FFFFFF"/>
              </w:rPr>
              <w:t>ideal</w:t>
            </w:r>
            <w:proofErr w:type="spellEnd"/>
            <w:r w:rsidRPr="000308F9">
              <w:rPr>
                <w:b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0308F9">
              <w:rPr>
                <w:b/>
                <w:color w:val="00B050"/>
                <w:shd w:val="clear" w:color="auto" w:fill="FFFFFF"/>
              </w:rPr>
              <w:t>brilliant</w:t>
            </w:r>
            <w:proofErr w:type="spellEnd"/>
            <w:r w:rsidRPr="000308F9">
              <w:rPr>
                <w:b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0308F9">
              <w:rPr>
                <w:b/>
                <w:color w:val="00B050"/>
                <w:shd w:val="clear" w:color="auto" w:fill="FFFFFF"/>
              </w:rPr>
              <w:t>perfect</w:t>
            </w:r>
            <w:proofErr w:type="spellEnd"/>
            <w:r w:rsidRPr="000308F9">
              <w:rPr>
                <w:b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0308F9">
              <w:rPr>
                <w:b/>
                <w:color w:val="00B050"/>
                <w:shd w:val="clear" w:color="auto" w:fill="FFFFFF"/>
              </w:rPr>
              <w:t>wonderful</w:t>
            </w:r>
            <w:proofErr w:type="spellEnd"/>
            <w:r w:rsidRPr="000308F9">
              <w:rPr>
                <w:b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0308F9">
              <w:rPr>
                <w:b/>
                <w:color w:val="00B050"/>
                <w:shd w:val="clear" w:color="auto" w:fill="FFFFFF"/>
              </w:rPr>
              <w:t>terrible</w:t>
            </w:r>
            <w:proofErr w:type="spellEnd"/>
            <w:proofErr w:type="gramStart"/>
            <w:r w:rsidRPr="000308F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>)</w:t>
            </w:r>
            <w:proofErr w:type="gramEnd"/>
          </w:p>
          <w:p w:rsidR="007479EA" w:rsidRDefault="007479EA" w:rsidP="00617558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C7977" w:rsidRDefault="008D19D6" w:rsidP="008D19D6">
            <w:pPr>
              <w:pStyle w:val="a5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9D6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8D19D6">
              <w:rPr>
                <w:rFonts w:ascii="Times New Roman" w:hAnsi="Times New Roman"/>
                <w:color w:val="000000"/>
                <w:sz w:val="24"/>
                <w:szCs w:val="24"/>
              </w:rPr>
              <w:t>желают  друг другу удачи, хороших оценок, отличной работы.</w:t>
            </w:r>
          </w:p>
          <w:p w:rsidR="00874094" w:rsidRDefault="00874094" w:rsidP="008D19D6">
            <w:pPr>
              <w:pStyle w:val="a5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094" w:rsidRDefault="00874094" w:rsidP="008D19D6">
            <w:pPr>
              <w:pStyle w:val="a5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094" w:rsidRDefault="00874094" w:rsidP="008D19D6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9D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определяют тему урока.</w:t>
            </w:r>
          </w:p>
          <w:p w:rsidR="00874094" w:rsidRDefault="00874094" w:rsidP="008D19D6">
            <w:pPr>
              <w:pStyle w:val="a5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5F6" w:rsidRDefault="007F35F6" w:rsidP="008D19D6">
            <w:pPr>
              <w:pStyle w:val="a5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5F6" w:rsidRDefault="007F35F6" w:rsidP="008D19D6">
            <w:pPr>
              <w:pStyle w:val="a5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35F6" w:rsidRDefault="007F35F6" w:rsidP="008D19D6">
            <w:pPr>
              <w:pStyle w:val="a5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998"/>
              <w:gridCol w:w="998"/>
              <w:gridCol w:w="999"/>
              <w:gridCol w:w="999"/>
              <w:gridCol w:w="999"/>
              <w:gridCol w:w="999"/>
            </w:tblGrid>
            <w:tr w:rsidR="007F35F6" w:rsidRPr="007A0583" w:rsidTr="00CB6D3D">
              <w:tc>
                <w:tcPr>
                  <w:tcW w:w="5992" w:type="dxa"/>
                  <w:gridSpan w:val="6"/>
                </w:tcPr>
                <w:p w:rsidR="007F35F6" w:rsidRPr="007F35F6" w:rsidRDefault="007F35F6" w:rsidP="007F35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 xml:space="preserve">I can speak about </w:t>
                  </w:r>
                  <w:r w:rsidRPr="007F35F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Traditional  Festivals  in  Britain</w:t>
                  </w:r>
                </w:p>
              </w:tc>
            </w:tr>
            <w:tr w:rsidR="007F35F6" w:rsidRPr="007F35F6" w:rsidTr="00227CCB">
              <w:tc>
                <w:tcPr>
                  <w:tcW w:w="998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Traditional Food</w:t>
                  </w:r>
                </w:p>
              </w:tc>
              <w:tc>
                <w:tcPr>
                  <w:tcW w:w="998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History of Festival</w:t>
                  </w:r>
                </w:p>
              </w:tc>
              <w:tc>
                <w:tcPr>
                  <w:tcW w:w="999" w:type="dxa"/>
                </w:tcPr>
                <w:p w:rsidR="007F35F6" w:rsidRPr="009949B3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Wishes</w:t>
                  </w:r>
                </w:p>
              </w:tc>
              <w:tc>
                <w:tcPr>
                  <w:tcW w:w="999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Dates</w:t>
                  </w:r>
                </w:p>
              </w:tc>
              <w:tc>
                <w:tcPr>
                  <w:tcW w:w="999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Activities</w:t>
                  </w:r>
                </w:p>
              </w:tc>
              <w:tc>
                <w:tcPr>
                  <w:tcW w:w="999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Other information</w:t>
                  </w:r>
                </w:p>
              </w:tc>
            </w:tr>
            <w:tr w:rsidR="007F35F6" w:rsidRPr="007F35F6" w:rsidTr="00227CCB">
              <w:tc>
                <w:tcPr>
                  <w:tcW w:w="998" w:type="dxa"/>
                </w:tcPr>
                <w:p w:rsid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8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7F35F6" w:rsidRPr="007F35F6" w:rsidRDefault="007F35F6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7F35F6" w:rsidRPr="007F35F6" w:rsidRDefault="007F35F6" w:rsidP="007F35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</w:p>
          <w:p w:rsidR="008F5E51" w:rsidRPr="008F5E51" w:rsidRDefault="00986A4C" w:rsidP="008F5E51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F5E51">
              <w:rPr>
                <w:rFonts w:ascii="Times New Roman" w:hAnsi="Times New Roman"/>
                <w:sz w:val="24"/>
                <w:szCs w:val="24"/>
              </w:rPr>
              <w:t xml:space="preserve">Обучающиеся вместе с учителем </w:t>
            </w:r>
            <w:r w:rsidR="008F5E51" w:rsidRPr="008F5E51">
              <w:rPr>
                <w:rFonts w:ascii="Times New Roman" w:hAnsi="Times New Roman"/>
                <w:sz w:val="24"/>
                <w:szCs w:val="24"/>
              </w:rPr>
              <w:t xml:space="preserve">определяют,   какие </w:t>
            </w:r>
            <w:proofErr w:type="gramStart"/>
            <w:r w:rsidR="008F5E51" w:rsidRPr="008F5E5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8F5E51" w:rsidRPr="008F5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E51" w:rsidRPr="008F5E51" w:rsidRDefault="008F5E51" w:rsidP="008F5E51">
            <w:pPr>
              <w:spacing w:after="0" w:line="240" w:lineRule="auto"/>
              <w:ind w:left="567" w:hanging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E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усвоенных знаний  применить в новой ситуации, что </w:t>
            </w:r>
          </w:p>
          <w:p w:rsidR="008F5E51" w:rsidRDefault="008F5E51" w:rsidP="008F5E51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F5E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необходимо повторить и закрепить  и </w:t>
            </w:r>
            <w:r w:rsidRPr="008F5E51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r w:rsidR="00986A4C" w:rsidRPr="008F5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A4C" w:rsidRPr="00986A4C" w:rsidRDefault="00986A4C" w:rsidP="008F5E51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F5E51">
              <w:rPr>
                <w:rFonts w:ascii="Times New Roman" w:hAnsi="Times New Roman"/>
                <w:sz w:val="24"/>
                <w:szCs w:val="24"/>
              </w:rPr>
              <w:t>задачи урока</w:t>
            </w:r>
            <w:r w:rsidR="008F5E51">
              <w:rPr>
                <w:rFonts w:ascii="Times New Roman" w:hAnsi="Times New Roman"/>
                <w:sz w:val="24"/>
                <w:szCs w:val="24"/>
              </w:rPr>
              <w:t>.</w:t>
            </w:r>
            <w:r w:rsidR="008F5E51" w:rsidRPr="008F5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9B3" w:rsidRPr="00617558" w:rsidTr="00DC7216">
        <w:trPr>
          <w:gridAfter w:val="1"/>
          <w:wAfter w:w="694" w:type="dxa"/>
          <w:trHeight w:val="872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9B3" w:rsidRPr="00986A4C" w:rsidRDefault="009949B3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949B3" w:rsidRPr="00986A4C" w:rsidRDefault="009949B3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949B3" w:rsidRDefault="009949B3" w:rsidP="00617558">
            <w:pPr>
              <w:pStyle w:val="a4"/>
              <w:shd w:val="clear" w:color="auto" w:fill="FFFFFF"/>
              <w:spacing w:before="0" w:beforeAutospacing="0" w:after="157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F5E5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Фаза 2 </w:t>
            </w:r>
          </w:p>
          <w:p w:rsidR="009949B3" w:rsidRPr="00617558" w:rsidRDefault="009949B3" w:rsidP="00617558">
            <w:pPr>
              <w:pStyle w:val="a4"/>
              <w:shd w:val="clear" w:color="auto" w:fill="FFFFFF"/>
              <w:spacing w:before="0" w:beforeAutospacing="0" w:after="157" w:afterAutospacing="0"/>
              <w:rPr>
                <w:color w:val="000000"/>
                <w:sz w:val="22"/>
                <w:szCs w:val="22"/>
              </w:rPr>
            </w:pPr>
            <w:r w:rsidRPr="00617558">
              <w:rPr>
                <w:b/>
                <w:bCs/>
                <w:color w:val="000000"/>
                <w:sz w:val="22"/>
                <w:szCs w:val="22"/>
              </w:rPr>
              <w:t>«Работа над темой»</w:t>
            </w:r>
          </w:p>
          <w:p w:rsidR="009949B3" w:rsidRPr="00617558" w:rsidRDefault="009949B3" w:rsidP="00617558">
            <w:pPr>
              <w:pStyle w:val="a4"/>
              <w:shd w:val="clear" w:color="auto" w:fill="FFFFFF"/>
              <w:spacing w:before="0" w:beforeAutospacing="0" w:after="157" w:afterAutospacing="0"/>
              <w:rPr>
                <w:color w:val="000000"/>
                <w:sz w:val="22"/>
                <w:szCs w:val="22"/>
              </w:rPr>
            </w:pPr>
            <w:r w:rsidRPr="00617558">
              <w:rPr>
                <w:b/>
                <w:bCs/>
                <w:color w:val="000000"/>
                <w:sz w:val="22"/>
                <w:szCs w:val="22"/>
              </w:rPr>
              <w:t xml:space="preserve">Закрепление </w:t>
            </w:r>
            <w:proofErr w:type="gramStart"/>
            <w:r w:rsidRPr="00617558">
              <w:rPr>
                <w:b/>
                <w:bCs/>
                <w:color w:val="000000"/>
                <w:sz w:val="22"/>
                <w:szCs w:val="22"/>
              </w:rPr>
              <w:t>изученного</w:t>
            </w:r>
            <w:proofErr w:type="gramEnd"/>
            <w:r w:rsidRPr="0061755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9949B3" w:rsidRPr="00617558" w:rsidRDefault="009949B3" w:rsidP="002B10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B3" w:rsidRPr="00053BB8" w:rsidRDefault="009949B3" w:rsidP="008F5E5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3B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Эмоциональная разминка АМО «Давайте отдохнём»</w:t>
            </w:r>
          </w:p>
          <w:p w:rsidR="009949B3" w:rsidRPr="00617558" w:rsidRDefault="006A022A" w:rsidP="008F5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53BB8" w:rsidRPr="00E771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https://www.youtube.com/watch?v=pMThjwSWW90</w:t>
              </w:r>
            </w:hyperlink>
            <w:r w:rsidR="00053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9B3" w:rsidRPr="00617558" w:rsidTr="00456D23">
        <w:trPr>
          <w:gridAfter w:val="1"/>
          <w:wAfter w:w="694" w:type="dxa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9B3" w:rsidRPr="00617558" w:rsidRDefault="009949B3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3" w:rsidRDefault="009949B3" w:rsidP="009949B3">
            <w:pPr>
              <w:pStyle w:val="1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B3">
              <w:rPr>
                <w:rFonts w:ascii="Times New Roman" w:hAnsi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 предлагает работу с текстом: </w:t>
            </w:r>
            <w:r w:rsidRPr="009949B3">
              <w:rPr>
                <w:rFonts w:ascii="Times New Roman" w:hAnsi="Times New Roman"/>
                <w:sz w:val="24"/>
                <w:szCs w:val="24"/>
              </w:rPr>
              <w:t xml:space="preserve">поиск информации по </w:t>
            </w:r>
            <w:r>
              <w:rPr>
                <w:rFonts w:ascii="Times New Roman" w:hAnsi="Times New Roman"/>
                <w:sz w:val="24"/>
                <w:szCs w:val="24"/>
              </w:rPr>
              <w:t>блокам темы</w:t>
            </w:r>
            <w:r w:rsidRPr="009949B3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  <w:p w:rsidR="009949B3" w:rsidRPr="009949B3" w:rsidRDefault="009949B3" w:rsidP="009949B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Traditional Food</w:t>
            </w:r>
          </w:p>
          <w:p w:rsidR="009949B3" w:rsidRPr="009949B3" w:rsidRDefault="009949B3" w:rsidP="009949B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History of Festival</w:t>
            </w:r>
          </w:p>
          <w:p w:rsidR="009949B3" w:rsidRPr="009949B3" w:rsidRDefault="009949B3" w:rsidP="009949B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Wishes</w:t>
            </w:r>
          </w:p>
          <w:p w:rsidR="009949B3" w:rsidRPr="009949B3" w:rsidRDefault="009949B3" w:rsidP="009949B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Dates</w:t>
            </w:r>
          </w:p>
          <w:p w:rsidR="009949B3" w:rsidRPr="009949B3" w:rsidRDefault="009949B3" w:rsidP="009949B3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Activities</w:t>
            </w:r>
          </w:p>
          <w:p w:rsidR="009949B3" w:rsidRPr="00053BB8" w:rsidRDefault="009949B3" w:rsidP="00053BB8">
            <w:pPr>
              <w:pStyle w:val="1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Other information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B3" w:rsidRDefault="009949B3">
            <w:pPr>
              <w:pStyle w:val="a5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Обучающиеся </w:t>
            </w:r>
            <w:r w:rsidRPr="009949B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работают в </w:t>
            </w:r>
            <w:r w:rsidR="003D3A8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микро </w:t>
            </w:r>
            <w:r w:rsidRPr="009949B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группах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используют различные источники информации: учебник, Интернет, справочники, словари и т. д.</w:t>
            </w:r>
          </w:p>
          <w:p w:rsidR="003D3A89" w:rsidRDefault="003D3A89">
            <w:pPr>
              <w:pStyle w:val="a5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завершении работы микро группы обмениваются полученной информацией.</w:t>
            </w:r>
          </w:p>
          <w:p w:rsidR="003D3A89" w:rsidRPr="00617558" w:rsidRDefault="003D3A89">
            <w:pPr>
              <w:pStyle w:val="a5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49B3" w:rsidRPr="00617558" w:rsidTr="00453658">
        <w:trPr>
          <w:gridAfter w:val="1"/>
          <w:wAfter w:w="694" w:type="dxa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B3" w:rsidRPr="00617558" w:rsidRDefault="009949B3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B3" w:rsidRPr="00617558" w:rsidRDefault="009949B3" w:rsidP="0036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949B3" w:rsidRPr="00617558" w:rsidTr="00180738">
        <w:trPr>
          <w:gridAfter w:val="1"/>
          <w:wAfter w:w="694" w:type="dxa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9B3" w:rsidRPr="00617558" w:rsidRDefault="009949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3" w:rsidRPr="00617558" w:rsidRDefault="009949B3" w:rsidP="009949B3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Pr="00994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грамматическое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тему «Пассивный залог»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3" w:rsidRPr="00617558" w:rsidRDefault="009949B3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B3">
              <w:rPr>
                <w:rFonts w:ascii="Times New Roman" w:hAnsi="Times New Roman"/>
                <w:sz w:val="24"/>
                <w:szCs w:val="24"/>
                <w:u w:val="single"/>
              </w:rPr>
              <w:t>работают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проверка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на </w:t>
            </w:r>
            <w:r w:rsidRPr="009949B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интерактивной доске.</w:t>
            </w:r>
          </w:p>
        </w:tc>
      </w:tr>
      <w:tr w:rsidR="007326AA" w:rsidRPr="00617558" w:rsidTr="007479EA">
        <w:trPr>
          <w:gridAfter w:val="1"/>
          <w:wAfter w:w="694" w:type="dxa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8" w:rsidRPr="00617558" w:rsidRDefault="00617558" w:rsidP="00617558">
            <w:pPr>
              <w:pStyle w:val="a4"/>
              <w:shd w:val="clear" w:color="auto" w:fill="FFFFFF"/>
              <w:spacing w:before="0" w:beforeAutospacing="0" w:after="157" w:afterAutospacing="0"/>
              <w:rPr>
                <w:color w:val="000000"/>
                <w:sz w:val="22"/>
                <w:szCs w:val="22"/>
              </w:rPr>
            </w:pPr>
            <w:r w:rsidRPr="00617558">
              <w:rPr>
                <w:b/>
                <w:bCs/>
                <w:color w:val="000000"/>
                <w:sz w:val="22"/>
                <w:szCs w:val="22"/>
              </w:rPr>
              <w:lastRenderedPageBreak/>
              <w:t>Фаза 3 «Завершение образовательного мероприятия»</w:t>
            </w:r>
          </w:p>
          <w:p w:rsidR="007326AA" w:rsidRPr="00D8680C" w:rsidRDefault="00617558" w:rsidP="00C703F3">
            <w:pPr>
              <w:pStyle w:val="a4"/>
              <w:shd w:val="clear" w:color="auto" w:fill="FFFFFF"/>
              <w:spacing w:before="0" w:beforeAutospacing="0" w:after="157" w:afterAutospacing="0"/>
              <w:rPr>
                <w:color w:val="000000"/>
                <w:sz w:val="22"/>
                <w:szCs w:val="22"/>
              </w:rPr>
            </w:pPr>
            <w:r w:rsidRPr="00617558">
              <w:rPr>
                <w:b/>
                <w:bCs/>
                <w:color w:val="000000"/>
                <w:sz w:val="22"/>
                <w:szCs w:val="22"/>
              </w:rPr>
              <w:t>Эмоциональная разминка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C703F3" w:rsidRDefault="003D3A89" w:rsidP="00C703F3">
            <w:pPr>
              <w:pStyle w:val="a5"/>
              <w:spacing w:after="20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ставит учебную задачу: рассказать о любом британском празднике, используя полученную информацию и опираясь на грамматическую структуру  </w:t>
            </w:r>
            <w:r w:rsidRPr="003D3A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</w:t>
            </w:r>
            <w:r w:rsidRPr="003D3A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3A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</w:t>
            </w:r>
            <w:r w:rsidRPr="003D3A89"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  <w:r w:rsidRPr="003D3A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D3A89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AA" w:rsidRPr="00617558" w:rsidRDefault="003D3A89" w:rsidP="00C703F3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строят монологическое высказывание по заданной теме.</w:t>
            </w:r>
            <w:r w:rsidR="00C703F3" w:rsidRPr="00C70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эмоциональной разминки обучающиеся используются музыкальные фрагменты английских традиционных праздничных песен.</w:t>
            </w:r>
          </w:p>
        </w:tc>
      </w:tr>
      <w:tr w:rsidR="00617558" w:rsidRPr="00617558" w:rsidTr="007479EA">
        <w:trPr>
          <w:gridAfter w:val="1"/>
          <w:wAfter w:w="694" w:type="dxa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58" w:rsidRPr="00617558" w:rsidRDefault="00617558" w:rsidP="00617558">
            <w:pPr>
              <w:pStyle w:val="a4"/>
              <w:shd w:val="clear" w:color="auto" w:fill="FFFFFF"/>
              <w:spacing w:before="0" w:beforeAutospacing="0" w:after="157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1755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Подведение итогов, рефлексия, домашнее задание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8" w:rsidRDefault="00617558" w:rsidP="00617558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7558">
              <w:rPr>
                <w:rFonts w:ascii="Times New Roman" w:hAnsi="Times New Roman"/>
                <w:sz w:val="24"/>
                <w:szCs w:val="24"/>
              </w:rPr>
              <w:t xml:space="preserve">Учитель: предлагает </w:t>
            </w:r>
            <w:proofErr w:type="gramStart"/>
            <w:r w:rsidRPr="0061755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17558">
              <w:rPr>
                <w:rFonts w:ascii="Times New Roman" w:hAnsi="Times New Roman"/>
                <w:sz w:val="24"/>
                <w:szCs w:val="24"/>
              </w:rPr>
              <w:t xml:space="preserve"> осуществить самооценку достижений, даёт оценку работе обучающихся на уроке (оценки, рейтинговые баллы)</w:t>
            </w:r>
          </w:p>
          <w:p w:rsidR="003D3A89" w:rsidRDefault="003D3A89" w:rsidP="00617558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ещё раз оценить выбрать смайлик  в таблице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998"/>
              <w:gridCol w:w="998"/>
              <w:gridCol w:w="999"/>
              <w:gridCol w:w="999"/>
              <w:gridCol w:w="999"/>
              <w:gridCol w:w="999"/>
            </w:tblGrid>
            <w:tr w:rsidR="00053BB8" w:rsidRPr="007A0583" w:rsidTr="00227CCB">
              <w:tc>
                <w:tcPr>
                  <w:tcW w:w="5992" w:type="dxa"/>
                  <w:gridSpan w:val="6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 xml:space="preserve">I can speak about </w:t>
                  </w:r>
                  <w:r w:rsidRPr="007F35F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Traditional  Festivals  in  Britain</w:t>
                  </w:r>
                </w:p>
              </w:tc>
            </w:tr>
            <w:tr w:rsidR="00053BB8" w:rsidRPr="007F35F6" w:rsidTr="00227CCB">
              <w:tc>
                <w:tcPr>
                  <w:tcW w:w="998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Traditional Food</w:t>
                  </w:r>
                </w:p>
              </w:tc>
              <w:tc>
                <w:tcPr>
                  <w:tcW w:w="998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History of Festival</w:t>
                  </w:r>
                </w:p>
              </w:tc>
              <w:tc>
                <w:tcPr>
                  <w:tcW w:w="999" w:type="dxa"/>
                </w:tcPr>
                <w:p w:rsidR="00053BB8" w:rsidRPr="009949B3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Wishes</w:t>
                  </w:r>
                </w:p>
              </w:tc>
              <w:tc>
                <w:tcPr>
                  <w:tcW w:w="999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Dates</w:t>
                  </w:r>
                </w:p>
              </w:tc>
              <w:tc>
                <w:tcPr>
                  <w:tcW w:w="999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Activities</w:t>
                  </w:r>
                </w:p>
              </w:tc>
              <w:tc>
                <w:tcPr>
                  <w:tcW w:w="999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  <w:t>Other information</w:t>
                  </w:r>
                </w:p>
              </w:tc>
            </w:tr>
            <w:tr w:rsidR="00053BB8" w:rsidRPr="007F35F6" w:rsidTr="00053BB8">
              <w:trPr>
                <w:trHeight w:val="187"/>
              </w:trPr>
              <w:tc>
                <w:tcPr>
                  <w:tcW w:w="998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8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9" w:type="dxa"/>
                </w:tcPr>
                <w:p w:rsidR="00053BB8" w:rsidRPr="007F35F6" w:rsidRDefault="00053BB8" w:rsidP="00227C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053BB8" w:rsidRDefault="00053BB8" w:rsidP="00053B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hd w:val="clear" w:color="auto" w:fill="FFFFFF"/>
              </w:rPr>
            </w:pPr>
            <w:r w:rsidRPr="00053BB8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>
                  <wp:extent cx="278296" cy="248253"/>
                  <wp:effectExtent l="19050" t="0" r="0" b="0"/>
                  <wp:docPr id="5" name="Рисунок 1" descr="C:\Documents and Settings\Admin\Рабочий стол\hello_html_m31b15c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ello_html_m31b15c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5481" b="67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7" cy="24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BB8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>
                  <wp:extent cx="267328" cy="247225"/>
                  <wp:effectExtent l="19050" t="0" r="0" b="0"/>
                  <wp:docPr id="6" name="Рисунок 1" descr="C:\Documents and Settings\Admin\Рабочий стол\hello_html_m31b15c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ello_html_m31b15c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3491" r="56649" b="34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5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BB8">
              <w:rPr>
                <w:rFonts w:ascii="Times New Roman" w:hAnsi="Times New Roman"/>
                <w:bCs/>
                <w:noProof/>
                <w:shd w:val="clear" w:color="auto" w:fill="FFFFFF"/>
              </w:rPr>
              <w:drawing>
                <wp:inline distT="0" distB="0" distL="0" distR="0">
                  <wp:extent cx="234855" cy="251277"/>
                  <wp:effectExtent l="19050" t="0" r="0" b="0"/>
                  <wp:docPr id="7" name="Рисунок 1" descr="C:\Documents and Settings\Admin\Рабочий стол\hello_html_m31b15c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ello_html_m31b15c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5566" r="60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60" cy="25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B8" w:rsidRDefault="00053BB8" w:rsidP="00053B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053BB8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Рефлексия АМО «Кафе»</w:t>
            </w:r>
          </w:p>
          <w:p w:rsidR="00053BB8" w:rsidRPr="00C703F3" w:rsidRDefault="00053BB8" w:rsidP="00C7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F3">
              <w:rPr>
                <w:rFonts w:ascii="Times New Roman" w:hAnsi="Times New Roman"/>
                <w:sz w:val="24"/>
                <w:szCs w:val="24"/>
              </w:rPr>
              <w:t>Учитель предлагает ученикам представить, что сегодняшний день они п</w:t>
            </w:r>
            <w:r w:rsidR="007A0583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3F3">
              <w:rPr>
                <w:rFonts w:ascii="Times New Roman" w:hAnsi="Times New Roman"/>
                <w:sz w:val="24"/>
                <w:szCs w:val="24"/>
              </w:rPr>
              <w:t>овели в « Кафе»  и теперь официант кафе просит их ответить на несколько вопросов:</w:t>
            </w:r>
          </w:p>
          <w:p w:rsidR="00053BB8" w:rsidRPr="00053BB8" w:rsidRDefault="00053BB8" w:rsidP="00C703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:rsidR="00617558" w:rsidRPr="00617558" w:rsidRDefault="00617558" w:rsidP="00617558">
            <w:pPr>
              <w:rPr>
                <w:rFonts w:ascii="Times New Roman" w:hAnsi="Times New Roman"/>
                <w:b/>
                <w:u w:val="single"/>
              </w:rPr>
            </w:pPr>
            <w:r w:rsidRPr="00617558">
              <w:rPr>
                <w:rFonts w:ascii="Times New Roman" w:hAnsi="Times New Roman"/>
                <w:sz w:val="24"/>
                <w:szCs w:val="24"/>
                <w:u w:val="single"/>
              </w:rPr>
              <w:t>Объяснение домашнего задания</w:t>
            </w:r>
            <w:r w:rsidR="00053B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  <w:r w:rsidR="00053BB8" w:rsidRPr="00053BB8">
              <w:rPr>
                <w:rFonts w:ascii="Times New Roman" w:hAnsi="Times New Roman"/>
                <w:sz w:val="24"/>
                <w:szCs w:val="24"/>
              </w:rPr>
              <w:t>рассказать о самом необычном празднике в Британии.</w:t>
            </w:r>
            <w:r w:rsidRPr="0061755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617558" w:rsidRPr="00617558" w:rsidRDefault="00617558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8" w:rsidRPr="00617558" w:rsidRDefault="00617558" w:rsidP="00617558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55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17558">
              <w:rPr>
                <w:rFonts w:ascii="Times New Roman" w:hAnsi="Times New Roman"/>
                <w:sz w:val="24"/>
                <w:szCs w:val="24"/>
              </w:rPr>
              <w:t>: участвуют в беседе, оценивают свою работу и работу одноклассников</w:t>
            </w:r>
          </w:p>
          <w:p w:rsidR="00617558" w:rsidRPr="00617558" w:rsidRDefault="00617558" w:rsidP="00617558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17558" w:rsidRDefault="00617558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3BB8" w:rsidRDefault="00053BB8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3BB8" w:rsidRDefault="00053BB8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3BB8" w:rsidRDefault="00053BB8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3BB8" w:rsidRDefault="00053BB8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3BB8" w:rsidRDefault="00053BB8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755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3F3">
              <w:rPr>
                <w:rFonts w:ascii="Times New Roman" w:hAnsi="Times New Roman"/>
                <w:sz w:val="24"/>
                <w:szCs w:val="24"/>
              </w:rPr>
              <w:t xml:space="preserve"> отвечают:</w:t>
            </w:r>
          </w:p>
          <w:p w:rsidR="00C703F3" w:rsidRPr="00C703F3" w:rsidRDefault="00C703F3" w:rsidP="00C703F3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703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 wo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uld have eaten more of this ...</w:t>
            </w:r>
          </w:p>
          <w:p w:rsidR="00C703F3" w:rsidRDefault="00C703F3" w:rsidP="00C7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03F3">
              <w:rPr>
                <w:rFonts w:ascii="Times New Roman" w:hAnsi="Times New Roman"/>
                <w:sz w:val="24"/>
                <w:szCs w:val="24"/>
              </w:rPr>
              <w:t>Я съел бы ещё этого…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03F3" w:rsidRPr="00C703F3" w:rsidRDefault="00C703F3" w:rsidP="00C703F3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03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Most of all I liked …</w:t>
            </w:r>
          </w:p>
          <w:p w:rsidR="00C703F3" w:rsidRDefault="00C703F3" w:rsidP="00C7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03F3">
              <w:rPr>
                <w:rFonts w:ascii="Times New Roman" w:hAnsi="Times New Roman"/>
                <w:sz w:val="24"/>
                <w:szCs w:val="24"/>
              </w:rPr>
              <w:t>Больше всего мне понравилось …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03F3" w:rsidRPr="00C703F3" w:rsidRDefault="00C703F3" w:rsidP="00C703F3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 </w:t>
            </w:r>
            <w:proofErr w:type="spellStart"/>
            <w:r w:rsidRPr="00C703F3">
              <w:rPr>
                <w:rFonts w:ascii="Times New Roman" w:hAnsi="Times New Roman"/>
                <w:b/>
                <w:i/>
                <w:sz w:val="24"/>
                <w:szCs w:val="24"/>
              </w:rPr>
              <w:t>almost</w:t>
            </w:r>
            <w:proofErr w:type="spellEnd"/>
            <w:r w:rsidRPr="00C70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03F3">
              <w:rPr>
                <w:rFonts w:ascii="Times New Roman" w:hAnsi="Times New Roman"/>
                <w:b/>
                <w:i/>
                <w:sz w:val="24"/>
                <w:szCs w:val="24"/>
              </w:rPr>
              <w:t>digested</w:t>
            </w:r>
            <w:proofErr w:type="spellEnd"/>
            <w:r w:rsidRPr="00C70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...</w:t>
            </w:r>
          </w:p>
          <w:p w:rsidR="00C703F3" w:rsidRDefault="00C703F3" w:rsidP="00C7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(Я </w:t>
            </w:r>
            <w:r w:rsidRPr="00C703F3">
              <w:rPr>
                <w:rFonts w:ascii="Times New Roman" w:hAnsi="Times New Roman"/>
                <w:sz w:val="24"/>
                <w:szCs w:val="24"/>
              </w:rPr>
              <w:t>почти переварил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…)</w:t>
            </w:r>
          </w:p>
          <w:p w:rsidR="00C703F3" w:rsidRPr="00C703F3" w:rsidRDefault="00C703F3" w:rsidP="00C703F3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03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 am fed of…</w:t>
            </w:r>
          </w:p>
          <w:p w:rsidR="00C703F3" w:rsidRDefault="00C703F3" w:rsidP="00C703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703F3">
              <w:rPr>
                <w:rFonts w:ascii="Times New Roman" w:hAnsi="Times New Roman"/>
                <w:sz w:val="24"/>
                <w:szCs w:val="24"/>
              </w:rPr>
              <w:t>Я переел….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703F3" w:rsidRPr="00C703F3" w:rsidRDefault="00C703F3" w:rsidP="00C703F3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Please, I`d like more</w:t>
            </w:r>
            <w:r w:rsidRPr="00C703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…</w:t>
            </w:r>
          </w:p>
          <w:p w:rsidR="00C703F3" w:rsidRPr="00C703F3" w:rsidRDefault="00C703F3" w:rsidP="00C703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703F3">
              <w:rPr>
                <w:rFonts w:ascii="Times New Roman" w:hAnsi="Times New Roman"/>
                <w:sz w:val="24"/>
                <w:szCs w:val="24"/>
              </w:rPr>
              <w:t>Пожалуйста добавьте…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703F3" w:rsidRPr="00617558" w:rsidRDefault="00C703F3" w:rsidP="006F7797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2D0" w:rsidRPr="00617558" w:rsidRDefault="00AE42D0">
      <w:pPr>
        <w:rPr>
          <w:rFonts w:ascii="Times New Roman" w:hAnsi="Times New Roman"/>
        </w:rPr>
      </w:pPr>
    </w:p>
    <w:sectPr w:rsidR="00AE42D0" w:rsidRPr="00617558" w:rsidSect="007479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D8D"/>
    <w:multiLevelType w:val="hybridMultilevel"/>
    <w:tmpl w:val="FCFC1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619A2"/>
    <w:multiLevelType w:val="hybridMultilevel"/>
    <w:tmpl w:val="3984D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98D"/>
    <w:multiLevelType w:val="hybridMultilevel"/>
    <w:tmpl w:val="0518A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71F"/>
    <w:multiLevelType w:val="multilevel"/>
    <w:tmpl w:val="A002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46DC5"/>
    <w:multiLevelType w:val="hybridMultilevel"/>
    <w:tmpl w:val="B7FA9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538CF"/>
    <w:multiLevelType w:val="hybridMultilevel"/>
    <w:tmpl w:val="36B650F8"/>
    <w:lvl w:ilvl="0" w:tplc="BBDA3A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D645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6433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9E32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8E8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AC9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EC72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0E5F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84E3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9520221"/>
    <w:multiLevelType w:val="hybridMultilevel"/>
    <w:tmpl w:val="A0742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57D3D"/>
    <w:multiLevelType w:val="hybridMultilevel"/>
    <w:tmpl w:val="F3A4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35C95"/>
    <w:multiLevelType w:val="hybridMultilevel"/>
    <w:tmpl w:val="22F6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44235"/>
    <w:multiLevelType w:val="multilevel"/>
    <w:tmpl w:val="5ECE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270EA"/>
    <w:multiLevelType w:val="hybridMultilevel"/>
    <w:tmpl w:val="4F6E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5736B"/>
    <w:multiLevelType w:val="multilevel"/>
    <w:tmpl w:val="455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5CE6"/>
    <w:multiLevelType w:val="hybridMultilevel"/>
    <w:tmpl w:val="57AAA3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943281"/>
    <w:multiLevelType w:val="hybridMultilevel"/>
    <w:tmpl w:val="1B36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A3D46"/>
    <w:multiLevelType w:val="hybridMultilevel"/>
    <w:tmpl w:val="2600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B6E5B"/>
    <w:multiLevelType w:val="hybridMultilevel"/>
    <w:tmpl w:val="3F24B150"/>
    <w:lvl w:ilvl="0" w:tplc="B5F27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65EE2"/>
    <w:multiLevelType w:val="hybridMultilevel"/>
    <w:tmpl w:val="95960B80"/>
    <w:lvl w:ilvl="0" w:tplc="6C767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BCA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A4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60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2E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66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81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4F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7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E6F73"/>
    <w:multiLevelType w:val="hybridMultilevel"/>
    <w:tmpl w:val="D87E0924"/>
    <w:lvl w:ilvl="0" w:tplc="EC921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3E8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25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04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2C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6A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82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6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2E6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84984"/>
    <w:multiLevelType w:val="hybridMultilevel"/>
    <w:tmpl w:val="24C28E1A"/>
    <w:lvl w:ilvl="0" w:tplc="F430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66051"/>
    <w:multiLevelType w:val="multilevel"/>
    <w:tmpl w:val="85F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10579"/>
    <w:multiLevelType w:val="hybridMultilevel"/>
    <w:tmpl w:val="D252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19"/>
  </w:num>
  <w:num w:numId="15">
    <w:abstractNumId w:val="3"/>
  </w:num>
  <w:num w:numId="16">
    <w:abstractNumId w:val="9"/>
  </w:num>
  <w:num w:numId="17">
    <w:abstractNumId w:val="11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9EA"/>
    <w:rsid w:val="000308F9"/>
    <w:rsid w:val="00046FFF"/>
    <w:rsid w:val="00053BB8"/>
    <w:rsid w:val="000B73D9"/>
    <w:rsid w:val="000C34A8"/>
    <w:rsid w:val="000C3EEC"/>
    <w:rsid w:val="000E4B6F"/>
    <w:rsid w:val="00141885"/>
    <w:rsid w:val="00176D9A"/>
    <w:rsid w:val="0018365B"/>
    <w:rsid w:val="001F2E62"/>
    <w:rsid w:val="00266AAA"/>
    <w:rsid w:val="00330E5F"/>
    <w:rsid w:val="003622C0"/>
    <w:rsid w:val="003D3A89"/>
    <w:rsid w:val="00617558"/>
    <w:rsid w:val="00636D3B"/>
    <w:rsid w:val="00687CD0"/>
    <w:rsid w:val="006A022A"/>
    <w:rsid w:val="006B2748"/>
    <w:rsid w:val="007326AA"/>
    <w:rsid w:val="0074288C"/>
    <w:rsid w:val="007479EA"/>
    <w:rsid w:val="00761349"/>
    <w:rsid w:val="00781D26"/>
    <w:rsid w:val="007A0583"/>
    <w:rsid w:val="007F1265"/>
    <w:rsid w:val="007F35F6"/>
    <w:rsid w:val="00811831"/>
    <w:rsid w:val="00837BB7"/>
    <w:rsid w:val="00851A2A"/>
    <w:rsid w:val="00874094"/>
    <w:rsid w:val="008D19D6"/>
    <w:rsid w:val="008D7B99"/>
    <w:rsid w:val="008F5E51"/>
    <w:rsid w:val="00903484"/>
    <w:rsid w:val="00907E1E"/>
    <w:rsid w:val="00926E14"/>
    <w:rsid w:val="00957729"/>
    <w:rsid w:val="00986A4C"/>
    <w:rsid w:val="009949B3"/>
    <w:rsid w:val="009E3DAA"/>
    <w:rsid w:val="00A14834"/>
    <w:rsid w:val="00AB0E5C"/>
    <w:rsid w:val="00AB3024"/>
    <w:rsid w:val="00AC7977"/>
    <w:rsid w:val="00AE14CD"/>
    <w:rsid w:val="00AE42D0"/>
    <w:rsid w:val="00B00DF2"/>
    <w:rsid w:val="00B60625"/>
    <w:rsid w:val="00B60C53"/>
    <w:rsid w:val="00BF3ADF"/>
    <w:rsid w:val="00C32B43"/>
    <w:rsid w:val="00C63732"/>
    <w:rsid w:val="00C703F3"/>
    <w:rsid w:val="00CD1B93"/>
    <w:rsid w:val="00D62605"/>
    <w:rsid w:val="00D8680C"/>
    <w:rsid w:val="00E31628"/>
    <w:rsid w:val="00E700B7"/>
    <w:rsid w:val="00EE1038"/>
    <w:rsid w:val="00F52FE3"/>
    <w:rsid w:val="00F9168E"/>
    <w:rsid w:val="00FA5DB2"/>
    <w:rsid w:val="00F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79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747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479EA"/>
  </w:style>
  <w:style w:type="character" w:styleId="a6">
    <w:name w:val="Strong"/>
    <w:basedOn w:val="a0"/>
    <w:uiPriority w:val="22"/>
    <w:qFormat/>
    <w:rsid w:val="007479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79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Без интервала1"/>
    <w:rsid w:val="00AB0E5C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E31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36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ThjwSWW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nglishearly.ru/pesnya-happy-bithday-to-y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2019-11-01T14:22:00Z</dcterms:created>
  <dcterms:modified xsi:type="dcterms:W3CDTF">2019-11-16T21:32:00Z</dcterms:modified>
</cp:coreProperties>
</file>